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8"/>
          <w:szCs w:val="32"/>
        </w:rPr>
      </w:pPr>
      <w:r>
        <w:rPr>
          <w:rFonts w:hint="eastAsia" w:ascii="宋体" w:hAnsi="宋体" w:eastAsia="宋体" w:cs="宋体"/>
          <w:sz w:val="28"/>
          <w:szCs w:val="32"/>
        </w:rPr>
        <w:t>附件1</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第一届全国大学生动物科学专业技能大赛</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eastAsia="zh-CN"/>
        </w:rPr>
        <w:t>参赛队伍信息</w:t>
      </w:r>
      <w:r>
        <w:rPr>
          <w:rFonts w:hint="eastAsia" w:ascii="宋体" w:hAnsi="宋体" w:eastAsia="宋体" w:cs="宋体"/>
          <w:b/>
          <w:sz w:val="32"/>
          <w:szCs w:val="32"/>
        </w:rPr>
        <w:t>回执表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261"/>
        <w:gridCol w:w="870"/>
        <w:gridCol w:w="120"/>
        <w:gridCol w:w="585"/>
        <w:gridCol w:w="600"/>
        <w:gridCol w:w="510"/>
        <w:gridCol w:w="86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9"/>
            <w:vAlign w:val="center"/>
          </w:tcPr>
          <w:p>
            <w:pPr>
              <w:pStyle w:val="10"/>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gridSpan w:val="3"/>
            <w:vAlign w:val="center"/>
          </w:tcPr>
          <w:p>
            <w:pPr>
              <w:pStyle w:val="10"/>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参加总人数：</w:t>
            </w:r>
            <w:r>
              <w:rPr>
                <w:rFonts w:hint="eastAsia" w:ascii="宋体" w:hAnsi="宋体" w:eastAsia="宋体" w:cs="宋体"/>
                <w:color w:val="auto"/>
                <w:sz w:val="24"/>
                <w:szCs w:val="24"/>
                <w:lang w:val="en-US" w:eastAsia="zh-CN"/>
              </w:rPr>
              <w:t xml:space="preserve">      人               </w:t>
            </w:r>
          </w:p>
        </w:tc>
        <w:tc>
          <w:tcPr>
            <w:tcW w:w="4261" w:type="dxa"/>
            <w:gridSpan w:val="6"/>
            <w:vAlign w:val="center"/>
          </w:tcPr>
          <w:p>
            <w:pPr>
              <w:pStyle w:val="10"/>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预订房间数：</w:t>
            </w:r>
            <w:r>
              <w:rPr>
                <w:rFonts w:hint="eastAsia" w:ascii="宋体" w:hAnsi="宋体" w:eastAsia="宋体" w:cs="宋体"/>
                <w:color w:val="auto"/>
                <w:sz w:val="24"/>
                <w:szCs w:val="24"/>
                <w:lang w:val="en-US" w:eastAsia="zh-CN"/>
              </w:rPr>
              <w:t xml:space="preserve">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带队教师信息</w:t>
            </w:r>
          </w:p>
        </w:tc>
        <w:tc>
          <w:tcPr>
            <w:tcW w:w="6392" w:type="dxa"/>
            <w:gridSpan w:val="8"/>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              电话：</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职称/职务：         手机：</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13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指导教师信息</w:t>
            </w: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性别</w:t>
            </w:r>
          </w:p>
        </w:tc>
        <w:tc>
          <w:tcPr>
            <w:tcW w:w="118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职称</w:t>
            </w:r>
          </w:p>
        </w:tc>
        <w:tc>
          <w:tcPr>
            <w:tcW w:w="137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指导项目</w:t>
            </w:r>
          </w:p>
        </w:tc>
        <w:tc>
          <w:tcPr>
            <w:tcW w:w="158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9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8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37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8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9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8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37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8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9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8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37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8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99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85"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37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86"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6392" w:type="dxa"/>
            <w:gridSpan w:val="8"/>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备注：我们将依据指导教师的指导项目和大赛报名情况邀请部分指导教师担任大赛裁判工作。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参赛学生信息</w:t>
            </w: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姓名</w:t>
            </w:r>
          </w:p>
        </w:tc>
        <w:tc>
          <w:tcPr>
            <w:tcW w:w="1575"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专业</w:t>
            </w:r>
          </w:p>
        </w:tc>
        <w:tc>
          <w:tcPr>
            <w:tcW w:w="111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性别</w:t>
            </w:r>
          </w:p>
        </w:tc>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75"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1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75"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1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75"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1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130"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261"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575"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110"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244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r>
    </w:tbl>
    <w:p>
      <w:pPr>
        <w:pStyle w:val="10"/>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注：请您通过以下方式将回执传给我们</w:t>
      </w:r>
    </w:p>
    <w:p>
      <w:pPr>
        <w:pStyle w:val="10"/>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drawing>
          <wp:anchor distT="0" distB="0" distL="0" distR="0" simplePos="0" relativeHeight="251658240" behindDoc="0" locked="0" layoutInCell="1" allowOverlap="1">
            <wp:simplePos x="0" y="0"/>
            <wp:positionH relativeFrom="column">
              <wp:posOffset>-68580</wp:posOffset>
            </wp:positionH>
            <wp:positionV relativeFrom="page">
              <wp:posOffset>7444105</wp:posOffset>
            </wp:positionV>
            <wp:extent cx="1486535" cy="1644650"/>
            <wp:effectExtent l="0" t="0" r="18415" b="12700"/>
            <wp:wrapTopAndBottom/>
            <wp:docPr id="1" name="图片 1" descr="C:\Users\admin\Documents\Tencent Files\93329552\Image\C2C\H23{J4E3CGZJ@AIS2~]{V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ocuments\Tencent Files\93329552\Image\C2C\H23{J4E3CGZJ@AIS2~]{VU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86535" cy="1644650"/>
                    </a:xfrm>
                    <a:prstGeom prst="rect">
                      <a:avLst/>
                    </a:prstGeom>
                    <a:noFill/>
                    <a:ln>
                      <a:noFill/>
                    </a:ln>
                  </pic:spPr>
                </pic:pic>
              </a:graphicData>
            </a:graphic>
          </wp:anchor>
        </w:drawing>
      </w:r>
      <w:r>
        <w:rPr>
          <w:rFonts w:hint="eastAsia" w:ascii="宋体" w:hAnsi="宋体" w:eastAsia="宋体" w:cs="宋体"/>
          <w:b/>
          <w:sz w:val="24"/>
          <w:szCs w:val="24"/>
        </w:rPr>
        <w:t>1．QQ群报名：</w:t>
      </w:r>
      <w:r>
        <w:rPr>
          <w:rFonts w:hint="eastAsia" w:ascii="宋体" w:hAnsi="宋体" w:eastAsia="宋体" w:cs="宋体"/>
          <w:sz w:val="24"/>
          <w:szCs w:val="24"/>
        </w:rPr>
        <w:t>加入QQ群（192816249），直接上传报名表，文件以学校名命名。</w:t>
      </w:r>
    </w:p>
    <w:p>
      <w:pPr>
        <w:pStyle w:val="10"/>
        <w:keepNext w:val="0"/>
        <w:keepLines w:val="0"/>
        <w:pageBreakBefore w:val="0"/>
        <w:kinsoku/>
        <w:wordWrap/>
        <w:overflowPunct/>
        <w:topLinePunct w:val="0"/>
        <w:autoSpaceDE/>
        <w:autoSpaceDN/>
        <w:bidi w:val="0"/>
        <w:adjustRightInd/>
        <w:snapToGrid/>
        <w:spacing w:line="500" w:lineRule="exact"/>
        <w:ind w:left="1446" w:right="0" w:rightChars="0" w:hanging="1446" w:hangingChars="600"/>
        <w:textAlignment w:val="auto"/>
        <w:outlineLvl w:val="9"/>
        <w:rPr>
          <w:rFonts w:hint="eastAsia" w:ascii="宋体" w:hAnsi="宋体" w:eastAsia="宋体" w:cs="宋体"/>
          <w:sz w:val="24"/>
        </w:rPr>
      </w:pPr>
      <w:r>
        <w:rPr>
          <w:rFonts w:hint="eastAsia" w:ascii="宋体" w:hAnsi="宋体" w:eastAsia="宋体" w:cs="宋体"/>
          <w:b/>
          <w:sz w:val="24"/>
          <w:szCs w:val="24"/>
        </w:rPr>
        <w:t>2．电子邮件：</w:t>
      </w:r>
      <w:r>
        <w:rPr>
          <w:rFonts w:hint="eastAsia" w:ascii="宋体" w:hAnsi="宋体" w:eastAsia="宋体" w:cs="宋体"/>
          <w:sz w:val="24"/>
          <w:szCs w:val="24"/>
        </w:rPr>
        <w:t>发送电子邮件至：</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"mailto:dongkejiaoxue@scau.edu.cn，附件文件以学校" </w:instrText>
      </w:r>
      <w:r>
        <w:rPr>
          <w:rFonts w:hint="eastAsia" w:ascii="宋体" w:hAnsi="宋体" w:eastAsia="宋体" w:cs="宋体"/>
          <w:sz w:val="24"/>
          <w:szCs w:val="24"/>
        </w:rPr>
        <w:fldChar w:fldCharType="separate"/>
      </w:r>
      <w:r>
        <w:rPr>
          <w:rFonts w:hint="eastAsia" w:ascii="宋体" w:hAnsi="宋体" w:eastAsia="宋体" w:cs="宋体"/>
          <w:sz w:val="24"/>
          <w:szCs w:val="24"/>
        </w:rPr>
        <w:t>dongkejiaoxue@scau.edu.cn，附件文件以学校</w:t>
      </w:r>
      <w:r>
        <w:rPr>
          <w:rFonts w:hint="eastAsia" w:ascii="宋体" w:hAnsi="宋体" w:eastAsia="宋体" w:cs="宋体"/>
          <w:sz w:val="24"/>
          <w:szCs w:val="24"/>
        </w:rPr>
        <w:fldChar w:fldCharType="end"/>
      </w:r>
      <w:r>
        <w:rPr>
          <w:rFonts w:hint="eastAsia" w:ascii="宋体" w:hAnsi="宋体" w:eastAsia="宋体" w:cs="宋体"/>
          <w:sz w:val="24"/>
          <w:szCs w:val="24"/>
        </w:rPr>
        <w:t xml:space="preserve"> 名命名。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4B"/>
    <w:rsid w:val="00127019"/>
    <w:rsid w:val="001A35D4"/>
    <w:rsid w:val="001D7A8A"/>
    <w:rsid w:val="002448A3"/>
    <w:rsid w:val="002A6E14"/>
    <w:rsid w:val="00310B37"/>
    <w:rsid w:val="003C0C8E"/>
    <w:rsid w:val="00472B38"/>
    <w:rsid w:val="00542BE5"/>
    <w:rsid w:val="00573C40"/>
    <w:rsid w:val="00596D00"/>
    <w:rsid w:val="005C7D28"/>
    <w:rsid w:val="005E0161"/>
    <w:rsid w:val="006638D7"/>
    <w:rsid w:val="006D0167"/>
    <w:rsid w:val="0070634B"/>
    <w:rsid w:val="00741EA1"/>
    <w:rsid w:val="00750E08"/>
    <w:rsid w:val="00750EFE"/>
    <w:rsid w:val="0085362D"/>
    <w:rsid w:val="008B276F"/>
    <w:rsid w:val="00986B7D"/>
    <w:rsid w:val="009C6DA6"/>
    <w:rsid w:val="00AE19EF"/>
    <w:rsid w:val="00B97FDE"/>
    <w:rsid w:val="00BE1279"/>
    <w:rsid w:val="00C82504"/>
    <w:rsid w:val="00CD3777"/>
    <w:rsid w:val="00D94367"/>
    <w:rsid w:val="00E15733"/>
    <w:rsid w:val="00FE5432"/>
    <w:rsid w:val="53CC24D8"/>
    <w:rsid w:val="7B651DF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57</Words>
  <Characters>331</Characters>
  <Lines>2</Lines>
  <Paragraphs>1</Paragraphs>
  <ScaleCrop>false</ScaleCrop>
  <LinksUpToDate>false</LinksUpToDate>
  <CharactersWithSpaces>387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2016-04-20T06:40:00Z</dcterms:created>
  <dc:creator>admin</dc:creator>
  <cp:lastModifiedBy>dengming</cp:lastModifiedBy>
  <cp:lastPrinted>2016-04-20T06:39:00Z</cp:lastPrinted>
  <dcterms:modified xsi:type="dcterms:W3CDTF">2016-09-14T10:10:03Z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