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BEE" w:rsidRDefault="00185B9A">
      <w:pPr>
        <w:jc w:val="center"/>
        <w:rPr>
          <w:rFonts w:ascii="微软雅黑" w:eastAsia="微软雅黑" w:hAnsi="微软雅黑" w:cs="仿宋"/>
          <w:b/>
          <w:sz w:val="32"/>
          <w:szCs w:val="32"/>
        </w:rPr>
      </w:pPr>
      <w:r>
        <w:rPr>
          <w:rFonts w:ascii="微软雅黑" w:eastAsia="微软雅黑" w:hAnsi="微软雅黑" w:cs="仿宋" w:hint="eastAsia"/>
          <w:b/>
          <w:sz w:val="32"/>
          <w:szCs w:val="32"/>
        </w:rPr>
        <w:t>动物科技学院关于举行</w:t>
      </w:r>
      <w:r>
        <w:rPr>
          <w:rFonts w:ascii="微软雅黑" w:eastAsia="微软雅黑" w:hAnsi="微软雅黑" w:cs="仿宋" w:hint="eastAsia"/>
          <w:b/>
          <w:sz w:val="32"/>
          <w:szCs w:val="32"/>
        </w:rPr>
        <w:t>2018</w:t>
      </w:r>
      <w:r>
        <w:rPr>
          <w:rFonts w:ascii="微软雅黑" w:eastAsia="微软雅黑" w:hAnsi="微软雅黑" w:cs="仿宋" w:hint="eastAsia"/>
          <w:b/>
          <w:sz w:val="32"/>
          <w:szCs w:val="32"/>
        </w:rPr>
        <w:t>年</w:t>
      </w:r>
    </w:p>
    <w:p w:rsidR="007D3BEE" w:rsidRDefault="00185B9A">
      <w:pPr>
        <w:jc w:val="center"/>
        <w:rPr>
          <w:rFonts w:ascii="微软雅黑" w:eastAsia="微软雅黑" w:hAnsi="微软雅黑" w:cs="仿宋"/>
          <w:b/>
          <w:sz w:val="32"/>
          <w:szCs w:val="32"/>
        </w:rPr>
      </w:pPr>
      <w:r>
        <w:rPr>
          <w:rFonts w:ascii="微软雅黑" w:eastAsia="微软雅黑" w:hAnsi="微软雅黑" w:cs="仿宋" w:hint="eastAsia"/>
          <w:b/>
          <w:sz w:val="32"/>
          <w:szCs w:val="32"/>
        </w:rPr>
        <w:t>生态畜牧场规划大赛和创业计划大赛的通知</w:t>
      </w:r>
    </w:p>
    <w:p w:rsidR="007D3BEE" w:rsidRDefault="007D3BEE">
      <w:pPr>
        <w:rPr>
          <w:rFonts w:ascii="仿宋" w:eastAsia="仿宋" w:hAnsi="仿宋" w:cs="仿宋"/>
          <w:sz w:val="30"/>
          <w:szCs w:val="30"/>
        </w:rPr>
      </w:pP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我校动物科学专业本科生在三年级结束前，必须修学大学生实践创新创业训练项目（</w:t>
      </w:r>
      <w:r>
        <w:rPr>
          <w:rFonts w:ascii="仿宋_GB2312" w:eastAsia="仿宋_GB2312" w:hAnsi="仿宋" w:cs="仿宋" w:hint="eastAsia"/>
          <w:sz w:val="28"/>
          <w:szCs w:val="28"/>
        </w:rPr>
        <w:t>SPT</w:t>
      </w:r>
      <w:r>
        <w:rPr>
          <w:rFonts w:ascii="仿宋_GB2312" w:eastAsia="仿宋_GB2312" w:hAnsi="仿宋" w:cs="仿宋" w:hint="eastAsia"/>
          <w:sz w:val="28"/>
          <w:szCs w:val="28"/>
        </w:rPr>
        <w:t>，必修课，</w:t>
      </w:r>
      <w:r>
        <w:rPr>
          <w:rFonts w:ascii="仿宋_GB2312" w:eastAsia="仿宋_GB2312" w:hAnsi="仿宋" w:cs="仿宋" w:hint="eastAsia"/>
          <w:sz w:val="28"/>
          <w:szCs w:val="28"/>
        </w:rPr>
        <w:t>2</w:t>
      </w:r>
      <w:r>
        <w:rPr>
          <w:rFonts w:ascii="仿宋_GB2312" w:eastAsia="仿宋_GB2312" w:hAnsi="仿宋" w:cs="仿宋" w:hint="eastAsia"/>
          <w:sz w:val="28"/>
          <w:szCs w:val="28"/>
        </w:rPr>
        <w:t>学分）。参与国家、省、市、学校组织的与动物科学专业相关的科技竞赛和实践训练，均可在第三学年期末时，以其中获得的最好成绩申请计入该课程成绩。</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学院于每年春季开展生态畜牧场规划大赛和创业计划大赛等学科训练，参与学生成绩优良的，可计入该必修课学分，计入课程成绩时根据得分排序，按比例对不同排名段分别对应</w:t>
      </w:r>
      <w:r>
        <w:rPr>
          <w:rFonts w:ascii="仿宋_GB2312" w:eastAsia="仿宋_GB2312" w:hAnsi="仿宋" w:cs="仿宋" w:hint="eastAsia"/>
          <w:sz w:val="28"/>
          <w:szCs w:val="28"/>
        </w:rPr>
        <w:t>A</w:t>
      </w:r>
      <w:r>
        <w:rPr>
          <w:rFonts w:ascii="仿宋_GB2312" w:eastAsia="仿宋_GB2312" w:hAnsi="仿宋" w:cs="仿宋" w:hint="eastAsia"/>
          <w:sz w:val="28"/>
          <w:szCs w:val="28"/>
        </w:rPr>
        <w:t>、</w:t>
      </w:r>
      <w:r>
        <w:rPr>
          <w:rFonts w:ascii="仿宋_GB2312" w:eastAsia="仿宋_GB2312" w:hAnsi="仿宋" w:cs="仿宋" w:hint="eastAsia"/>
          <w:sz w:val="28"/>
          <w:szCs w:val="28"/>
        </w:rPr>
        <w:t>B</w:t>
      </w:r>
      <w:r>
        <w:rPr>
          <w:rFonts w:ascii="仿宋_GB2312" w:eastAsia="仿宋_GB2312" w:hAnsi="仿宋" w:cs="仿宋" w:hint="eastAsia"/>
          <w:sz w:val="28"/>
          <w:szCs w:val="28"/>
        </w:rPr>
        <w:t>、</w:t>
      </w:r>
      <w:r>
        <w:rPr>
          <w:rFonts w:ascii="仿宋_GB2312" w:eastAsia="仿宋_GB2312" w:hAnsi="仿宋" w:cs="仿宋" w:hint="eastAsia"/>
          <w:sz w:val="28"/>
          <w:szCs w:val="28"/>
        </w:rPr>
        <w:t>C</w:t>
      </w:r>
      <w:r>
        <w:rPr>
          <w:rFonts w:ascii="仿宋_GB2312" w:eastAsia="仿宋_GB2312" w:hAnsi="仿宋" w:cs="仿宋" w:hint="eastAsia"/>
          <w:sz w:val="28"/>
          <w:szCs w:val="28"/>
        </w:rPr>
        <w:t>、</w:t>
      </w:r>
      <w:r>
        <w:rPr>
          <w:rFonts w:ascii="仿宋_GB2312" w:eastAsia="仿宋_GB2312" w:hAnsi="仿宋" w:cs="仿宋" w:hint="eastAsia"/>
          <w:sz w:val="28"/>
          <w:szCs w:val="28"/>
        </w:rPr>
        <w:t>D</w:t>
      </w:r>
      <w:r>
        <w:rPr>
          <w:rFonts w:ascii="仿宋_GB2312" w:eastAsia="仿宋_GB2312" w:hAnsi="仿宋" w:cs="仿宋" w:hint="eastAsia"/>
          <w:sz w:val="28"/>
          <w:szCs w:val="28"/>
        </w:rPr>
        <w:t>、</w:t>
      </w:r>
      <w:r>
        <w:rPr>
          <w:rFonts w:ascii="仿宋_GB2312" w:eastAsia="仿宋_GB2312" w:hAnsi="仿宋" w:cs="仿宋" w:hint="eastAsia"/>
          <w:sz w:val="28"/>
          <w:szCs w:val="28"/>
        </w:rPr>
        <w:t>E</w:t>
      </w:r>
      <w:r>
        <w:rPr>
          <w:rFonts w:ascii="仿宋_GB2312" w:eastAsia="仿宋_GB2312" w:hAnsi="仿宋" w:cs="仿宋" w:hint="eastAsia"/>
          <w:sz w:val="28"/>
          <w:szCs w:val="28"/>
        </w:rPr>
        <w:t>计分。</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现将</w:t>
      </w:r>
      <w:r>
        <w:rPr>
          <w:rFonts w:ascii="仿宋_GB2312" w:eastAsia="仿宋_GB2312" w:hAnsi="仿宋" w:cs="仿宋" w:hint="eastAsia"/>
          <w:sz w:val="28"/>
          <w:szCs w:val="28"/>
        </w:rPr>
        <w:t>2018</w:t>
      </w:r>
      <w:r>
        <w:rPr>
          <w:rFonts w:ascii="仿宋_GB2312" w:eastAsia="仿宋_GB2312" w:hAnsi="仿宋" w:cs="仿宋" w:hint="eastAsia"/>
          <w:sz w:val="28"/>
          <w:szCs w:val="28"/>
        </w:rPr>
        <w:t>年度竞赛事宜通知如下：</w:t>
      </w:r>
    </w:p>
    <w:p w:rsidR="007D3BEE" w:rsidRDefault="00185B9A">
      <w:pPr>
        <w:adjustRightInd w:val="0"/>
        <w:snapToGrid w:val="0"/>
        <w:spacing w:line="480" w:lineRule="exact"/>
        <w:ind w:firstLineChars="200" w:firstLine="562"/>
        <w:rPr>
          <w:rFonts w:ascii="黑体" w:eastAsia="黑体" w:hAnsi="黑体" w:cs="仿宋"/>
          <w:b/>
          <w:sz w:val="28"/>
          <w:szCs w:val="28"/>
        </w:rPr>
      </w:pPr>
      <w:r>
        <w:rPr>
          <w:rFonts w:ascii="黑体" w:eastAsia="黑体" w:hAnsi="黑体" w:cs="仿宋" w:hint="eastAsia"/>
          <w:b/>
          <w:sz w:val="28"/>
          <w:szCs w:val="28"/>
        </w:rPr>
        <w:t>一、时间安排</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w:t>
      </w:r>
      <w:r>
        <w:rPr>
          <w:rFonts w:ascii="仿宋_GB2312" w:eastAsia="仿宋_GB2312" w:hAnsi="仿宋" w:cs="仿宋" w:hint="eastAsia"/>
          <w:sz w:val="28"/>
          <w:szCs w:val="28"/>
        </w:rPr>
        <w:t>月</w:t>
      </w:r>
      <w:r>
        <w:rPr>
          <w:rFonts w:ascii="仿宋_GB2312" w:eastAsia="仿宋_GB2312" w:hAnsi="仿宋" w:cs="仿宋" w:hint="eastAsia"/>
          <w:sz w:val="28"/>
          <w:szCs w:val="28"/>
        </w:rPr>
        <w:t>30</w:t>
      </w:r>
      <w:r>
        <w:rPr>
          <w:rFonts w:ascii="仿宋_GB2312" w:eastAsia="仿宋_GB2312" w:hAnsi="仿宋" w:cs="仿宋" w:hint="eastAsia"/>
          <w:sz w:val="28"/>
          <w:szCs w:val="28"/>
        </w:rPr>
        <w:t>日前组队报名，</w:t>
      </w:r>
      <w:r>
        <w:rPr>
          <w:rFonts w:ascii="仿宋_GB2312" w:eastAsia="仿宋_GB2312" w:hAnsi="仿宋" w:cs="仿宋" w:hint="eastAsia"/>
          <w:sz w:val="28"/>
          <w:szCs w:val="28"/>
        </w:rPr>
        <w:t>4</w:t>
      </w:r>
      <w:r>
        <w:rPr>
          <w:rFonts w:ascii="仿宋_GB2312" w:eastAsia="仿宋_GB2312" w:hAnsi="仿宋" w:cs="仿宋" w:hint="eastAsia"/>
          <w:sz w:val="28"/>
          <w:szCs w:val="28"/>
        </w:rPr>
        <w:t>月</w:t>
      </w:r>
      <w:r>
        <w:rPr>
          <w:rFonts w:ascii="仿宋_GB2312" w:eastAsia="仿宋_GB2312" w:hAnsi="仿宋" w:cs="仿宋" w:hint="eastAsia"/>
          <w:sz w:val="28"/>
          <w:szCs w:val="28"/>
        </w:rPr>
        <w:t>27</w:t>
      </w:r>
      <w:r>
        <w:rPr>
          <w:rFonts w:ascii="仿宋_GB2312" w:eastAsia="仿宋_GB2312" w:hAnsi="仿宋" w:cs="仿宋" w:hint="eastAsia"/>
          <w:sz w:val="28"/>
          <w:szCs w:val="28"/>
        </w:rPr>
        <w:t>日前提交初赛作品，</w:t>
      </w:r>
      <w:r>
        <w:rPr>
          <w:rFonts w:ascii="仿宋_GB2312" w:eastAsia="仿宋_GB2312" w:hAnsi="仿宋" w:cs="仿宋" w:hint="eastAsia"/>
          <w:sz w:val="28"/>
          <w:szCs w:val="28"/>
        </w:rPr>
        <w:t>5</w:t>
      </w:r>
      <w:r>
        <w:rPr>
          <w:rFonts w:ascii="仿宋_GB2312" w:eastAsia="仿宋_GB2312" w:hAnsi="仿宋" w:cs="仿宋" w:hint="eastAsia"/>
          <w:sz w:val="28"/>
          <w:szCs w:val="28"/>
        </w:rPr>
        <w:t>月中旬公布初赛评分，</w:t>
      </w:r>
      <w:r>
        <w:rPr>
          <w:rFonts w:ascii="仿宋_GB2312" w:eastAsia="仿宋_GB2312" w:hAnsi="仿宋" w:cs="仿宋" w:hint="eastAsia"/>
          <w:sz w:val="28"/>
          <w:szCs w:val="28"/>
        </w:rPr>
        <w:t>6</w:t>
      </w:r>
      <w:r>
        <w:rPr>
          <w:rFonts w:ascii="仿宋_GB2312" w:eastAsia="仿宋_GB2312" w:hAnsi="仿宋" w:cs="仿宋" w:hint="eastAsia"/>
          <w:sz w:val="28"/>
          <w:szCs w:val="28"/>
        </w:rPr>
        <w:t>月上旬举行决赛。决赛时间和事宜另行通知。</w:t>
      </w:r>
    </w:p>
    <w:p w:rsidR="007D3BEE" w:rsidRDefault="00185B9A">
      <w:pPr>
        <w:adjustRightInd w:val="0"/>
        <w:snapToGrid w:val="0"/>
        <w:spacing w:line="480" w:lineRule="exact"/>
        <w:ind w:firstLineChars="200" w:firstLine="562"/>
        <w:rPr>
          <w:rFonts w:ascii="黑体" w:eastAsia="黑体" w:hAnsi="黑体" w:cs="仿宋"/>
          <w:b/>
          <w:sz w:val="28"/>
          <w:szCs w:val="28"/>
        </w:rPr>
      </w:pPr>
      <w:r>
        <w:rPr>
          <w:rFonts w:ascii="黑体" w:eastAsia="黑体" w:hAnsi="黑体" w:cs="仿宋" w:hint="eastAsia"/>
          <w:b/>
          <w:sz w:val="28"/>
          <w:szCs w:val="28"/>
        </w:rPr>
        <w:t>二、参加对象与形式</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全校各专业各年级本科生均可组队参加其中一项或多项竞赛；</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每支队伍人数应不少于</w:t>
      </w:r>
      <w:r>
        <w:rPr>
          <w:rFonts w:ascii="仿宋_GB2312" w:eastAsia="仿宋_GB2312" w:hAnsi="仿宋" w:cs="仿宋" w:hint="eastAsia"/>
          <w:sz w:val="28"/>
          <w:szCs w:val="28"/>
        </w:rPr>
        <w:t>4</w:t>
      </w:r>
      <w:r>
        <w:rPr>
          <w:rFonts w:ascii="仿宋_GB2312" w:eastAsia="仿宋_GB2312" w:hAnsi="仿宋" w:cs="仿宋" w:hint="eastAsia"/>
          <w:sz w:val="28"/>
          <w:szCs w:val="28"/>
        </w:rPr>
        <w:t>人、不多于</w:t>
      </w:r>
      <w:r>
        <w:rPr>
          <w:rFonts w:ascii="仿宋_GB2312" w:eastAsia="仿宋_GB2312" w:hAnsi="仿宋" w:cs="仿宋" w:hint="eastAsia"/>
          <w:sz w:val="28"/>
          <w:szCs w:val="28"/>
        </w:rPr>
        <w:t>7</w:t>
      </w:r>
      <w:r>
        <w:rPr>
          <w:rFonts w:ascii="仿宋_GB2312" w:eastAsia="仿宋_GB2312" w:hAnsi="仿宋" w:cs="仿宋" w:hint="eastAsia"/>
          <w:sz w:val="28"/>
          <w:szCs w:val="28"/>
        </w:rPr>
        <w:t>人，且每队一年级参与人数不超过</w:t>
      </w:r>
      <w:r>
        <w:rPr>
          <w:rFonts w:ascii="仿宋_GB2312" w:eastAsia="仿宋_GB2312" w:hAnsi="仿宋" w:cs="仿宋" w:hint="eastAsia"/>
          <w:sz w:val="28"/>
          <w:szCs w:val="28"/>
        </w:rPr>
        <w:t>2</w:t>
      </w:r>
      <w:r>
        <w:rPr>
          <w:rFonts w:ascii="仿宋_GB2312" w:eastAsia="仿宋_GB2312" w:hAnsi="仿宋" w:cs="仿宋" w:hint="eastAsia"/>
          <w:sz w:val="28"/>
          <w:szCs w:val="28"/>
        </w:rPr>
        <w:t>人；</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一年级学生不可单独成队、且不可担任任何队的队长。</w:t>
      </w:r>
    </w:p>
    <w:p w:rsidR="007D3BEE" w:rsidRDefault="00185B9A">
      <w:pPr>
        <w:adjustRightInd w:val="0"/>
        <w:snapToGrid w:val="0"/>
        <w:spacing w:line="480" w:lineRule="exact"/>
        <w:ind w:firstLineChars="200" w:firstLine="562"/>
        <w:rPr>
          <w:rFonts w:ascii="黑体" w:eastAsia="黑体" w:hAnsi="黑体" w:cs="仿宋"/>
          <w:b/>
          <w:sz w:val="28"/>
          <w:szCs w:val="28"/>
        </w:rPr>
      </w:pPr>
      <w:r>
        <w:rPr>
          <w:rFonts w:ascii="黑体" w:eastAsia="黑体" w:hAnsi="黑体" w:cs="仿宋" w:hint="eastAsia"/>
          <w:b/>
          <w:sz w:val="28"/>
          <w:szCs w:val="28"/>
        </w:rPr>
        <w:t>三、比赛内容</w:t>
      </w:r>
    </w:p>
    <w:p w:rsidR="007D3BEE" w:rsidRDefault="00185B9A">
      <w:pPr>
        <w:widowControl w:val="0"/>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1. </w:t>
      </w:r>
      <w:r>
        <w:rPr>
          <w:rFonts w:ascii="仿宋_GB2312" w:eastAsia="仿宋_GB2312" w:hAnsi="仿宋" w:cs="仿宋" w:hint="eastAsia"/>
          <w:sz w:val="28"/>
          <w:szCs w:val="28"/>
        </w:rPr>
        <w:t>生态畜牧场规划大赛：生态畜牧场规划大赛分初赛、决赛两部分。初赛即给所有参加的同学打分，初赛得分靠前，该课程项目成绩直接认定</w:t>
      </w:r>
      <w:r>
        <w:rPr>
          <w:rFonts w:ascii="仿宋_GB2312" w:eastAsia="仿宋_GB2312" w:hAnsi="仿宋" w:cs="仿宋" w:hint="eastAsia"/>
          <w:sz w:val="28"/>
          <w:szCs w:val="28"/>
        </w:rPr>
        <w:t>A</w:t>
      </w:r>
      <w:r>
        <w:rPr>
          <w:rFonts w:ascii="仿宋_GB2312" w:eastAsia="仿宋_GB2312" w:hAnsi="仿宋" w:cs="仿宋" w:hint="eastAsia"/>
          <w:sz w:val="28"/>
          <w:szCs w:val="28"/>
        </w:rPr>
        <w:t>，参加</w:t>
      </w:r>
      <w:r>
        <w:rPr>
          <w:rFonts w:ascii="仿宋_GB2312" w:eastAsia="仿宋_GB2312" w:hAnsi="仿宋" w:cs="仿宋" w:hint="eastAsia"/>
          <w:sz w:val="28"/>
          <w:szCs w:val="28"/>
        </w:rPr>
        <w:t>第一届及第二届比赛并获奖的学生该课程项目成绩直接评定为</w:t>
      </w:r>
      <w:r>
        <w:rPr>
          <w:rFonts w:ascii="仿宋_GB2312" w:eastAsia="仿宋_GB2312" w:hAnsi="仿宋" w:cs="仿宋" w:hint="eastAsia"/>
          <w:sz w:val="28"/>
          <w:szCs w:val="28"/>
        </w:rPr>
        <w:t>A</w:t>
      </w:r>
      <w:r>
        <w:rPr>
          <w:rFonts w:ascii="仿宋_GB2312" w:eastAsia="仿宋_GB2312" w:hAnsi="仿宋" w:cs="仿宋" w:hint="eastAsia"/>
          <w:sz w:val="28"/>
          <w:szCs w:val="28"/>
        </w:rPr>
        <w:t>。具体参赛规则见生态畜牧场规划大赛说明。</w:t>
      </w:r>
    </w:p>
    <w:p w:rsidR="007D3BEE" w:rsidRDefault="00185B9A">
      <w:pPr>
        <w:widowControl w:val="0"/>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2. </w:t>
      </w:r>
      <w:r>
        <w:rPr>
          <w:rFonts w:ascii="仿宋_GB2312" w:eastAsia="仿宋_GB2312" w:hAnsi="仿宋" w:cs="仿宋" w:hint="eastAsia"/>
          <w:sz w:val="28"/>
          <w:szCs w:val="28"/>
        </w:rPr>
        <w:t>创业计划大赛：在规定时间内提交创业计划书，由学院老师打分评定等级。具体参赛规则见创业计划大赛说明。</w:t>
      </w:r>
    </w:p>
    <w:p w:rsidR="007D3BEE" w:rsidRDefault="00185B9A">
      <w:pPr>
        <w:widowControl w:val="0"/>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国家、省、市、学校举办的动物科学类专业竞赛，选择其中一种参加即可获得学分；若多次参加，以取得最好成绩的一次计入课程成绩</w:t>
      </w:r>
    </w:p>
    <w:p w:rsidR="007D3BEE" w:rsidRDefault="00185B9A">
      <w:pPr>
        <w:adjustRightInd w:val="0"/>
        <w:snapToGrid w:val="0"/>
        <w:spacing w:line="480" w:lineRule="exact"/>
        <w:ind w:firstLineChars="200" w:firstLine="562"/>
        <w:rPr>
          <w:rFonts w:ascii="黑体" w:eastAsia="黑体" w:hAnsi="黑体" w:cs="仿宋"/>
          <w:b/>
          <w:sz w:val="28"/>
          <w:szCs w:val="28"/>
        </w:rPr>
      </w:pPr>
      <w:r>
        <w:rPr>
          <w:rFonts w:ascii="黑体" w:eastAsia="黑体" w:hAnsi="黑体" w:cs="仿宋" w:hint="eastAsia"/>
          <w:b/>
          <w:sz w:val="28"/>
          <w:szCs w:val="28"/>
        </w:rPr>
        <w:t>四、组织机构</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 xml:space="preserve">1. </w:t>
      </w:r>
      <w:r>
        <w:rPr>
          <w:rFonts w:ascii="仿宋_GB2312" w:eastAsia="仿宋_GB2312" w:hAnsi="仿宋" w:cs="仿宋" w:hint="eastAsia"/>
          <w:sz w:val="28"/>
          <w:szCs w:val="28"/>
        </w:rPr>
        <w:t>学院成立以院领导、任课教师组成的大学生实践创新创业训练项目考核小组，负责大学生实践创新创业训练项目的组织实施工作，对学生实践训练提供指导及考核。</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2. </w:t>
      </w:r>
      <w:r>
        <w:rPr>
          <w:rFonts w:ascii="仿宋_GB2312" w:eastAsia="仿宋_GB2312" w:hAnsi="仿宋" w:cs="仿宋" w:hint="eastAsia"/>
          <w:sz w:val="28"/>
          <w:szCs w:val="28"/>
        </w:rPr>
        <w:t>生态畜牧场规划比</w:t>
      </w:r>
      <w:r>
        <w:rPr>
          <w:rFonts w:ascii="仿宋_GB2312" w:eastAsia="仿宋_GB2312" w:hAnsi="仿宋" w:cs="仿宋" w:hint="eastAsia"/>
          <w:sz w:val="28"/>
          <w:szCs w:val="28"/>
        </w:rPr>
        <w:t>赛由学院大学生科学技术协会承办，创业计划大赛由学院学生会学习部承办。</w:t>
      </w:r>
    </w:p>
    <w:p w:rsidR="007D3BEE" w:rsidRDefault="00185B9A">
      <w:pPr>
        <w:adjustRightInd w:val="0"/>
        <w:snapToGrid w:val="0"/>
        <w:spacing w:line="480" w:lineRule="exact"/>
        <w:ind w:firstLineChars="200" w:firstLine="562"/>
        <w:rPr>
          <w:rFonts w:ascii="黑体" w:eastAsia="黑体" w:hAnsi="黑体" w:cs="仿宋"/>
          <w:b/>
          <w:sz w:val="28"/>
          <w:szCs w:val="28"/>
        </w:rPr>
      </w:pPr>
      <w:r>
        <w:rPr>
          <w:rFonts w:ascii="黑体" w:eastAsia="黑体" w:hAnsi="黑体" w:cs="仿宋" w:hint="eastAsia"/>
          <w:b/>
          <w:sz w:val="28"/>
          <w:szCs w:val="28"/>
        </w:rPr>
        <w:t>五、成果的规范化要求</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1. </w:t>
      </w:r>
      <w:r>
        <w:rPr>
          <w:rFonts w:ascii="仿宋_GB2312" w:eastAsia="仿宋_GB2312" w:hAnsi="仿宋" w:cs="仿宋" w:hint="eastAsia"/>
          <w:sz w:val="28"/>
          <w:szCs w:val="28"/>
        </w:rPr>
        <w:t>申请认定学分成绩时，须提交相关项目参赛时的策划书、说明书等书面材料，或比赛分数、证书证明等。</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2. </w:t>
      </w:r>
      <w:r>
        <w:rPr>
          <w:rFonts w:ascii="仿宋_GB2312" w:eastAsia="仿宋_GB2312" w:hAnsi="仿宋" w:cs="仿宋" w:hint="eastAsia"/>
          <w:sz w:val="28"/>
          <w:szCs w:val="28"/>
        </w:rPr>
        <w:t>需提交计划书的项目一律由学生本人用计算机排版、打印。</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 xml:space="preserve">3. </w:t>
      </w:r>
      <w:r>
        <w:rPr>
          <w:rFonts w:ascii="仿宋_GB2312" w:eastAsia="仿宋_GB2312" w:hAnsi="仿宋" w:cs="仿宋" w:hint="eastAsia"/>
          <w:sz w:val="28"/>
          <w:szCs w:val="28"/>
        </w:rPr>
        <w:t>评阅教师应按要求认真批阅成绩并签名。</w:t>
      </w:r>
    </w:p>
    <w:p w:rsidR="007D3BEE" w:rsidRDefault="00185B9A">
      <w:pPr>
        <w:adjustRightInd w:val="0"/>
        <w:snapToGrid w:val="0"/>
        <w:spacing w:line="480" w:lineRule="exact"/>
        <w:ind w:firstLineChars="200" w:firstLine="562"/>
        <w:rPr>
          <w:rFonts w:ascii="黑体" w:eastAsia="黑体" w:hAnsi="黑体" w:cs="仿宋"/>
          <w:b/>
          <w:sz w:val="28"/>
          <w:szCs w:val="28"/>
        </w:rPr>
      </w:pPr>
      <w:r>
        <w:rPr>
          <w:rFonts w:ascii="黑体" w:eastAsia="黑体" w:hAnsi="黑体" w:cs="仿宋" w:hint="eastAsia"/>
          <w:b/>
          <w:sz w:val="28"/>
          <w:szCs w:val="28"/>
        </w:rPr>
        <w:t>六、考核及成绩</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大学生创新创业训练项目成绩根据在创新创业训练的成果评定。成绩分为优、良、中、及格、不及格即</w:t>
      </w:r>
      <w:r>
        <w:rPr>
          <w:rFonts w:ascii="仿宋_GB2312" w:eastAsia="仿宋_GB2312" w:hAnsi="仿宋" w:cs="仿宋" w:hint="eastAsia"/>
          <w:sz w:val="28"/>
          <w:szCs w:val="28"/>
        </w:rPr>
        <w:t>A</w:t>
      </w:r>
      <w:r>
        <w:rPr>
          <w:rFonts w:ascii="仿宋_GB2312" w:eastAsia="仿宋_GB2312" w:hAnsi="仿宋" w:cs="仿宋" w:hint="eastAsia"/>
          <w:sz w:val="28"/>
          <w:szCs w:val="28"/>
        </w:rPr>
        <w:t>、</w:t>
      </w:r>
      <w:r>
        <w:rPr>
          <w:rFonts w:ascii="仿宋_GB2312" w:eastAsia="仿宋_GB2312" w:hAnsi="仿宋" w:cs="仿宋" w:hint="eastAsia"/>
          <w:sz w:val="28"/>
          <w:szCs w:val="28"/>
        </w:rPr>
        <w:t>B</w:t>
      </w:r>
      <w:r>
        <w:rPr>
          <w:rFonts w:ascii="仿宋_GB2312" w:eastAsia="仿宋_GB2312" w:hAnsi="仿宋" w:cs="仿宋" w:hint="eastAsia"/>
          <w:sz w:val="28"/>
          <w:szCs w:val="28"/>
        </w:rPr>
        <w:t>、</w:t>
      </w:r>
      <w:r>
        <w:rPr>
          <w:rFonts w:ascii="仿宋_GB2312" w:eastAsia="仿宋_GB2312" w:hAnsi="仿宋" w:cs="仿宋" w:hint="eastAsia"/>
          <w:sz w:val="28"/>
          <w:szCs w:val="28"/>
        </w:rPr>
        <w:t>C</w:t>
      </w:r>
      <w:r>
        <w:rPr>
          <w:rFonts w:ascii="仿宋_GB2312" w:eastAsia="仿宋_GB2312" w:hAnsi="仿宋" w:cs="仿宋" w:hint="eastAsia"/>
          <w:sz w:val="28"/>
          <w:szCs w:val="28"/>
        </w:rPr>
        <w:t>、</w:t>
      </w:r>
      <w:r>
        <w:rPr>
          <w:rFonts w:ascii="仿宋_GB2312" w:eastAsia="仿宋_GB2312" w:hAnsi="仿宋" w:cs="仿宋" w:hint="eastAsia"/>
          <w:sz w:val="28"/>
          <w:szCs w:val="28"/>
        </w:rPr>
        <w:t>D</w:t>
      </w:r>
      <w:r>
        <w:rPr>
          <w:rFonts w:ascii="仿宋_GB2312" w:eastAsia="仿宋_GB2312" w:hAnsi="仿宋" w:cs="仿宋" w:hint="eastAsia"/>
          <w:sz w:val="28"/>
          <w:szCs w:val="28"/>
        </w:rPr>
        <w:t>、</w:t>
      </w:r>
      <w:r>
        <w:rPr>
          <w:rFonts w:ascii="仿宋_GB2312" w:eastAsia="仿宋_GB2312" w:hAnsi="仿宋" w:cs="仿宋" w:hint="eastAsia"/>
          <w:sz w:val="28"/>
          <w:szCs w:val="28"/>
        </w:rPr>
        <w:t>E</w:t>
      </w:r>
      <w:r>
        <w:rPr>
          <w:rFonts w:ascii="仿宋_GB2312" w:eastAsia="仿宋_GB2312" w:hAnsi="仿宋" w:cs="仿宋" w:hint="eastAsia"/>
          <w:sz w:val="28"/>
          <w:szCs w:val="28"/>
        </w:rPr>
        <w:t>。</w:t>
      </w:r>
    </w:p>
    <w:p w:rsidR="007D3BEE" w:rsidRDefault="00185B9A">
      <w:pPr>
        <w:adjustRightInd w:val="0"/>
        <w:snapToGrid w:val="0"/>
        <w:spacing w:line="4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hint="eastAsia"/>
          <w:sz w:val="28"/>
          <w:szCs w:val="28"/>
        </w:rPr>
        <w:t>畜牧场规划大赛参照以下几个方面进行评定：</w:t>
      </w:r>
    </w:p>
    <w:p w:rsidR="007D3BEE" w:rsidRDefault="00185B9A">
      <w:pPr>
        <w:adjustRightInd w:val="0"/>
        <w:snapToGrid w:val="0"/>
        <w:spacing w:line="480" w:lineRule="exact"/>
        <w:ind w:firstLineChars="171" w:firstLine="479"/>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hint="eastAsia"/>
          <w:sz w:val="28"/>
          <w:szCs w:val="28"/>
        </w:rPr>
        <w:t>1</w:t>
      </w:r>
      <w:r>
        <w:rPr>
          <w:rFonts w:ascii="仿宋_GB2312" w:eastAsia="仿宋_GB2312" w:hAnsi="仿宋" w:cs="仿宋" w:hint="eastAsia"/>
          <w:sz w:val="28"/>
          <w:szCs w:val="28"/>
        </w:rPr>
        <w:t>）对待畜牧场规划大赛的态度及遵守纪律的情况。</w:t>
      </w:r>
    </w:p>
    <w:p w:rsidR="007D3BEE" w:rsidRDefault="00185B9A">
      <w:pPr>
        <w:adjustRightInd w:val="0"/>
        <w:snapToGrid w:val="0"/>
        <w:spacing w:line="480" w:lineRule="exact"/>
        <w:ind w:firstLineChars="171" w:firstLine="479"/>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hint="eastAsia"/>
          <w:sz w:val="28"/>
          <w:szCs w:val="28"/>
        </w:rPr>
        <w:t>2</w:t>
      </w:r>
      <w:r>
        <w:rPr>
          <w:rFonts w:ascii="仿宋_GB2312" w:eastAsia="仿宋_GB2312" w:hAnsi="仿宋" w:cs="仿宋" w:hint="eastAsia"/>
          <w:sz w:val="28"/>
          <w:szCs w:val="28"/>
        </w:rPr>
        <w:t>）观察记载、搜集、整理、查阅资料及处理数据的熟练程度。</w:t>
      </w:r>
    </w:p>
    <w:p w:rsidR="007D3BEE" w:rsidRDefault="00185B9A">
      <w:pPr>
        <w:adjustRightInd w:val="0"/>
        <w:snapToGrid w:val="0"/>
        <w:spacing w:line="480" w:lineRule="exact"/>
        <w:ind w:firstLineChars="171" w:firstLine="479"/>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hint="eastAsia"/>
          <w:sz w:val="28"/>
          <w:szCs w:val="28"/>
        </w:rPr>
        <w:t>3</w:t>
      </w:r>
      <w:r>
        <w:rPr>
          <w:rFonts w:ascii="仿宋_GB2312" w:eastAsia="仿宋_GB2312" w:hAnsi="仿宋" w:cs="仿宋" w:hint="eastAsia"/>
          <w:sz w:val="28"/>
          <w:szCs w:val="28"/>
        </w:rPr>
        <w:t>）畜牧场规划大赛项目中进行各项操作，并运用所学知识解决实际问题的能力。</w:t>
      </w:r>
    </w:p>
    <w:p w:rsidR="007D3BEE" w:rsidRDefault="00185B9A">
      <w:pPr>
        <w:adjustRightInd w:val="0"/>
        <w:snapToGrid w:val="0"/>
        <w:spacing w:line="480" w:lineRule="exact"/>
        <w:ind w:firstLineChars="171" w:firstLine="479"/>
        <w:rPr>
          <w:rFonts w:ascii="仿宋_GB2312" w:eastAsia="仿宋_GB2312" w:hAnsi="仿宋" w:cs="仿宋"/>
          <w:sz w:val="28"/>
          <w:szCs w:val="28"/>
        </w:rPr>
      </w:pPr>
      <w:r>
        <w:rPr>
          <w:rFonts w:ascii="仿宋_GB2312" w:eastAsia="仿宋_GB2312" w:hAnsi="仿宋" w:cs="仿宋" w:hint="eastAsia"/>
          <w:sz w:val="28"/>
          <w:szCs w:val="28"/>
        </w:rPr>
        <w:t xml:space="preserve">2. </w:t>
      </w:r>
      <w:r>
        <w:rPr>
          <w:rFonts w:ascii="仿宋_GB2312" w:eastAsia="仿宋_GB2312" w:hAnsi="仿宋" w:cs="仿宋" w:hint="eastAsia"/>
          <w:sz w:val="28"/>
          <w:szCs w:val="28"/>
        </w:rPr>
        <w:t>大学生实践创新创业训练项目计划书参照以下几个方面进行评定：</w:t>
      </w:r>
    </w:p>
    <w:p w:rsidR="007D3BEE" w:rsidRDefault="00185B9A">
      <w:pPr>
        <w:adjustRightInd w:val="0"/>
        <w:snapToGrid w:val="0"/>
        <w:spacing w:line="480" w:lineRule="exact"/>
        <w:ind w:firstLineChars="171" w:firstLine="479"/>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hint="eastAsia"/>
          <w:sz w:val="28"/>
          <w:szCs w:val="28"/>
        </w:rPr>
        <w:t>1</w:t>
      </w:r>
      <w:r>
        <w:rPr>
          <w:rFonts w:ascii="仿宋_GB2312" w:eastAsia="仿宋_GB2312" w:hAnsi="仿宋" w:cs="仿宋" w:hint="eastAsia"/>
          <w:sz w:val="28"/>
          <w:szCs w:val="28"/>
        </w:rPr>
        <w:t>）选题的创新性、实用性，分析的科学性和体系的严谨性。</w:t>
      </w:r>
    </w:p>
    <w:p w:rsidR="007D3BEE" w:rsidRDefault="00185B9A">
      <w:pPr>
        <w:adjustRightInd w:val="0"/>
        <w:snapToGrid w:val="0"/>
        <w:spacing w:line="480" w:lineRule="exact"/>
        <w:ind w:firstLineChars="171" w:firstLine="479"/>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hint="eastAsia"/>
          <w:sz w:val="28"/>
          <w:szCs w:val="28"/>
        </w:rPr>
        <w:t>2</w:t>
      </w:r>
      <w:r>
        <w:rPr>
          <w:rFonts w:ascii="仿宋_GB2312" w:eastAsia="仿宋_GB2312" w:hAnsi="仿宋" w:cs="仿宋" w:hint="eastAsia"/>
          <w:sz w:val="28"/>
          <w:szCs w:val="28"/>
        </w:rPr>
        <w:t>）获取资料是否丰富，处理资料是否科学。</w:t>
      </w:r>
    </w:p>
    <w:p w:rsidR="007D3BEE" w:rsidRDefault="00185B9A">
      <w:pPr>
        <w:adjustRightInd w:val="0"/>
        <w:snapToGrid w:val="0"/>
        <w:spacing w:line="480" w:lineRule="exact"/>
        <w:ind w:firstLineChars="171" w:firstLine="479"/>
        <w:rPr>
          <w:rFonts w:ascii="仿宋_GB2312" w:eastAsia="仿宋_GB2312" w:hAnsi="仿宋" w:cs="仿宋"/>
          <w:sz w:val="28"/>
          <w:szCs w:val="28"/>
        </w:rPr>
      </w:pPr>
      <w:r>
        <w:rPr>
          <w:rFonts w:ascii="仿宋_GB2312" w:eastAsia="仿宋_GB2312" w:hAnsi="仿宋" w:cs="仿宋" w:hint="eastAsia"/>
          <w:sz w:val="28"/>
          <w:szCs w:val="28"/>
        </w:rPr>
        <w:t>（</w:t>
      </w:r>
      <w:r>
        <w:rPr>
          <w:rFonts w:ascii="仿宋_GB2312" w:eastAsia="仿宋_GB2312" w:hAnsi="仿宋" w:cs="仿宋" w:hint="eastAsia"/>
          <w:sz w:val="28"/>
          <w:szCs w:val="28"/>
        </w:rPr>
        <w:t>3</w:t>
      </w:r>
      <w:r>
        <w:rPr>
          <w:rFonts w:ascii="仿宋_GB2312" w:eastAsia="仿宋_GB2312" w:hAnsi="仿宋" w:cs="仿宋" w:hint="eastAsia"/>
          <w:sz w:val="28"/>
          <w:szCs w:val="28"/>
        </w:rPr>
        <w:t>）综合运用基础理论和专业知识的深度，归纳、概括及运算能力。</w:t>
      </w:r>
    </w:p>
    <w:p w:rsidR="007D3BEE" w:rsidRDefault="007D3BEE">
      <w:pPr>
        <w:tabs>
          <w:tab w:val="left" w:pos="5780"/>
          <w:tab w:val="left" w:pos="8020"/>
        </w:tabs>
        <w:adjustRightInd w:val="0"/>
        <w:snapToGrid w:val="0"/>
        <w:spacing w:line="480" w:lineRule="exact"/>
        <w:ind w:firstLineChars="2100" w:firstLine="5880"/>
        <w:rPr>
          <w:rFonts w:ascii="仿宋_GB2312" w:eastAsia="仿宋_GB2312" w:hAnsi="仿宋" w:cs="仿宋"/>
          <w:sz w:val="28"/>
          <w:szCs w:val="28"/>
        </w:rPr>
      </w:pPr>
    </w:p>
    <w:p w:rsidR="007D3BEE" w:rsidRDefault="007D3BEE">
      <w:pPr>
        <w:tabs>
          <w:tab w:val="left" w:pos="5780"/>
          <w:tab w:val="left" w:pos="8020"/>
        </w:tabs>
        <w:adjustRightInd w:val="0"/>
        <w:snapToGrid w:val="0"/>
        <w:spacing w:line="480" w:lineRule="exact"/>
        <w:ind w:firstLineChars="2100" w:firstLine="5880"/>
        <w:rPr>
          <w:rFonts w:ascii="仿宋_GB2312" w:eastAsia="仿宋_GB2312" w:hAnsi="仿宋" w:cs="仿宋"/>
          <w:sz w:val="28"/>
          <w:szCs w:val="28"/>
        </w:rPr>
      </w:pPr>
    </w:p>
    <w:p w:rsidR="007D3BEE" w:rsidRDefault="00185B9A">
      <w:pPr>
        <w:tabs>
          <w:tab w:val="left" w:pos="5780"/>
          <w:tab w:val="left" w:pos="8020"/>
        </w:tabs>
        <w:adjustRightInd w:val="0"/>
        <w:snapToGrid w:val="0"/>
        <w:spacing w:line="480" w:lineRule="exact"/>
        <w:ind w:firstLineChars="2100" w:firstLine="5880"/>
        <w:rPr>
          <w:rFonts w:ascii="仿宋_GB2312" w:eastAsia="仿宋_GB2312" w:hAnsi="仿宋" w:cs="仿宋"/>
          <w:sz w:val="28"/>
          <w:szCs w:val="28"/>
        </w:rPr>
      </w:pPr>
      <w:r>
        <w:rPr>
          <w:rFonts w:ascii="仿宋_GB2312" w:eastAsia="仿宋_GB2312" w:hAnsi="仿宋" w:cs="仿宋" w:hint="eastAsia"/>
          <w:sz w:val="28"/>
          <w:szCs w:val="28"/>
        </w:rPr>
        <w:t>动物科技学院</w:t>
      </w:r>
    </w:p>
    <w:p w:rsidR="007D3BEE" w:rsidRDefault="00185B9A">
      <w:pPr>
        <w:adjustRightInd w:val="0"/>
        <w:snapToGrid w:val="0"/>
        <w:spacing w:line="480" w:lineRule="exact"/>
        <w:ind w:firstLineChars="1971" w:firstLine="5519"/>
        <w:rPr>
          <w:rFonts w:ascii="仿宋_GB2312" w:eastAsia="仿宋_GB2312" w:hAnsi="仿宋" w:cs="仿宋"/>
          <w:sz w:val="28"/>
          <w:szCs w:val="28"/>
        </w:rPr>
      </w:pPr>
      <w:r>
        <w:rPr>
          <w:rFonts w:ascii="仿宋_GB2312" w:eastAsia="仿宋_GB2312" w:hAnsi="仿宋" w:cs="仿宋" w:hint="eastAsia"/>
          <w:sz w:val="28"/>
          <w:szCs w:val="28"/>
        </w:rPr>
        <w:t>2018</w:t>
      </w:r>
      <w:r>
        <w:rPr>
          <w:rFonts w:ascii="仿宋_GB2312" w:eastAsia="仿宋_GB2312" w:hAnsi="仿宋" w:cs="仿宋" w:hint="eastAsia"/>
          <w:sz w:val="28"/>
          <w:szCs w:val="28"/>
        </w:rPr>
        <w:t>年</w:t>
      </w:r>
      <w:r>
        <w:rPr>
          <w:rFonts w:ascii="仿宋_GB2312" w:eastAsia="仿宋_GB2312" w:hAnsi="仿宋" w:cs="仿宋" w:hint="eastAsia"/>
          <w:sz w:val="28"/>
          <w:szCs w:val="28"/>
        </w:rPr>
        <w:t xml:space="preserve"> 3 </w:t>
      </w:r>
      <w:r>
        <w:rPr>
          <w:rFonts w:ascii="仿宋_GB2312" w:eastAsia="仿宋_GB2312" w:hAnsi="仿宋" w:cs="仿宋" w:hint="eastAsia"/>
          <w:sz w:val="28"/>
          <w:szCs w:val="28"/>
        </w:rPr>
        <w:t>月</w:t>
      </w:r>
      <w:r>
        <w:rPr>
          <w:rFonts w:ascii="仿宋_GB2312" w:eastAsia="仿宋_GB2312" w:hAnsi="仿宋" w:cs="仿宋" w:hint="eastAsia"/>
          <w:sz w:val="28"/>
          <w:szCs w:val="28"/>
        </w:rPr>
        <w:t xml:space="preserve"> 4 </w:t>
      </w:r>
      <w:r>
        <w:rPr>
          <w:rFonts w:ascii="仿宋_GB2312" w:eastAsia="仿宋_GB2312" w:hAnsi="仿宋" w:cs="仿宋" w:hint="eastAsia"/>
          <w:sz w:val="28"/>
          <w:szCs w:val="28"/>
        </w:rPr>
        <w:t>日</w:t>
      </w:r>
    </w:p>
    <w:p w:rsidR="007D3BEE" w:rsidRDefault="007D3BEE">
      <w:pPr>
        <w:adjustRightInd w:val="0"/>
        <w:snapToGrid w:val="0"/>
        <w:spacing w:line="480" w:lineRule="exact"/>
        <w:ind w:firstLine="200"/>
        <w:rPr>
          <w:rFonts w:ascii="仿宋_GB2312" w:eastAsia="仿宋_GB2312" w:hAnsi="仿宋" w:cs="仿宋"/>
          <w:sz w:val="28"/>
          <w:szCs w:val="28"/>
        </w:rPr>
      </w:pPr>
    </w:p>
    <w:p w:rsidR="007D3BEE" w:rsidRDefault="007D3BEE">
      <w:pPr>
        <w:adjustRightInd w:val="0"/>
        <w:snapToGrid w:val="0"/>
        <w:spacing w:line="480" w:lineRule="exact"/>
        <w:ind w:firstLine="200"/>
        <w:rPr>
          <w:rFonts w:ascii="仿宋_GB2312" w:eastAsia="仿宋_GB2312" w:hAnsi="宋体" w:cs="宋体"/>
          <w:sz w:val="28"/>
          <w:szCs w:val="28"/>
        </w:rPr>
      </w:pPr>
    </w:p>
    <w:p w:rsidR="007D3BEE" w:rsidRDefault="007D3BEE">
      <w:pPr>
        <w:adjustRightInd w:val="0"/>
        <w:snapToGrid w:val="0"/>
        <w:spacing w:line="480" w:lineRule="exact"/>
        <w:ind w:firstLine="200"/>
        <w:rPr>
          <w:rFonts w:ascii="仿宋_GB2312" w:eastAsia="仿宋_GB2312" w:hAnsi="宋体" w:cs="宋体"/>
          <w:sz w:val="28"/>
          <w:szCs w:val="28"/>
        </w:rPr>
      </w:pPr>
    </w:p>
    <w:p w:rsidR="007D3BEE" w:rsidRDefault="007D3BEE">
      <w:pPr>
        <w:adjustRightInd w:val="0"/>
        <w:snapToGrid w:val="0"/>
        <w:spacing w:line="480" w:lineRule="exact"/>
        <w:ind w:firstLine="200"/>
        <w:rPr>
          <w:rFonts w:ascii="仿宋_GB2312" w:eastAsia="仿宋_GB2312" w:hAnsi="宋体" w:cs="宋体"/>
          <w:sz w:val="28"/>
          <w:szCs w:val="28"/>
        </w:rPr>
      </w:pPr>
    </w:p>
    <w:p w:rsidR="007D3BEE" w:rsidRDefault="007D3BEE">
      <w:pPr>
        <w:adjustRightInd w:val="0"/>
        <w:snapToGrid w:val="0"/>
        <w:spacing w:line="480" w:lineRule="exact"/>
        <w:ind w:firstLine="200"/>
        <w:rPr>
          <w:rFonts w:ascii="仿宋_GB2312" w:eastAsia="仿宋_GB2312" w:hAnsi="宋体" w:cs="宋体"/>
          <w:sz w:val="28"/>
          <w:szCs w:val="28"/>
        </w:rPr>
      </w:pPr>
    </w:p>
    <w:p w:rsidR="007D3BEE" w:rsidRDefault="00185B9A">
      <w:pPr>
        <w:adjustRightInd w:val="0"/>
        <w:snapToGrid w:val="0"/>
        <w:spacing w:line="480" w:lineRule="exact"/>
        <w:jc w:val="center"/>
        <w:rPr>
          <w:rFonts w:ascii="微软雅黑" w:eastAsia="微软雅黑" w:hAnsi="微软雅黑"/>
          <w:b/>
          <w:sz w:val="32"/>
          <w:szCs w:val="32"/>
        </w:rPr>
      </w:pPr>
      <w:r>
        <w:rPr>
          <w:rFonts w:ascii="微软雅黑" w:eastAsia="微软雅黑" w:hAnsi="微软雅黑" w:cs="宋体" w:hint="eastAsia"/>
          <w:b/>
          <w:sz w:val="32"/>
          <w:szCs w:val="32"/>
        </w:rPr>
        <w:lastRenderedPageBreak/>
        <w:t>动物科技学院</w:t>
      </w:r>
      <w:r>
        <w:rPr>
          <w:rFonts w:ascii="微软雅黑" w:eastAsia="微软雅黑" w:hAnsi="微软雅黑" w:cs="Arial" w:hint="eastAsia"/>
          <w:b/>
          <w:sz w:val="32"/>
          <w:szCs w:val="32"/>
        </w:rPr>
        <w:t xml:space="preserve">2018 </w:t>
      </w:r>
      <w:r>
        <w:rPr>
          <w:rFonts w:ascii="微软雅黑" w:eastAsia="微软雅黑" w:hAnsi="微软雅黑" w:cs="宋体" w:hint="eastAsia"/>
          <w:b/>
          <w:sz w:val="32"/>
          <w:szCs w:val="32"/>
        </w:rPr>
        <w:t>年</w:t>
      </w:r>
      <w:r>
        <w:rPr>
          <w:rFonts w:ascii="微软雅黑" w:eastAsia="微软雅黑" w:hAnsi="微软雅黑" w:cs="Arial" w:hint="eastAsia"/>
          <w:b/>
          <w:sz w:val="32"/>
          <w:szCs w:val="32"/>
        </w:rPr>
        <w:t>创业计划</w:t>
      </w:r>
      <w:r>
        <w:rPr>
          <w:rFonts w:ascii="微软雅黑" w:eastAsia="微软雅黑" w:hAnsi="微软雅黑" w:cs="宋体" w:hint="eastAsia"/>
          <w:b/>
          <w:sz w:val="32"/>
          <w:szCs w:val="32"/>
        </w:rPr>
        <w:t>大赛说明</w:t>
      </w:r>
    </w:p>
    <w:p w:rsidR="007D3BEE" w:rsidRDefault="007D3BEE">
      <w:pPr>
        <w:adjustRightInd w:val="0"/>
        <w:snapToGrid w:val="0"/>
        <w:spacing w:line="480" w:lineRule="exact"/>
        <w:ind w:firstLineChars="200" w:firstLine="560"/>
        <w:rPr>
          <w:rFonts w:ascii="黑体" w:eastAsia="黑体" w:hAnsi="黑体" w:cs="宋体"/>
          <w:sz w:val="28"/>
          <w:szCs w:val="28"/>
        </w:rPr>
      </w:pPr>
    </w:p>
    <w:p w:rsidR="007D3BEE" w:rsidRDefault="00185B9A">
      <w:pPr>
        <w:adjustRightInd w:val="0"/>
        <w:snapToGrid w:val="0"/>
        <w:spacing w:line="480" w:lineRule="exact"/>
        <w:ind w:firstLineChars="200" w:firstLine="560"/>
        <w:rPr>
          <w:rFonts w:ascii="黑体" w:eastAsia="黑体" w:hAnsi="黑体"/>
          <w:sz w:val="28"/>
          <w:szCs w:val="28"/>
        </w:rPr>
      </w:pPr>
      <w:r>
        <w:rPr>
          <w:rFonts w:ascii="黑体" w:eastAsia="黑体" w:hAnsi="黑体" w:cs="宋体" w:hint="eastAsia"/>
          <w:sz w:val="28"/>
          <w:szCs w:val="28"/>
        </w:rPr>
        <w:t>一、组织单位</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宋体" w:cs="宋体" w:hint="eastAsia"/>
          <w:sz w:val="28"/>
          <w:szCs w:val="28"/>
        </w:rPr>
        <w:t>主办单位：动物科技学院</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宋体" w:cs="宋体" w:hint="eastAsia"/>
          <w:sz w:val="28"/>
          <w:szCs w:val="28"/>
        </w:rPr>
        <w:t>承办单位：动物科技学院学生会语言文化部</w:t>
      </w:r>
    </w:p>
    <w:p w:rsidR="007D3BEE" w:rsidRDefault="00185B9A">
      <w:pPr>
        <w:adjustRightInd w:val="0"/>
        <w:snapToGrid w:val="0"/>
        <w:spacing w:line="480" w:lineRule="exact"/>
        <w:ind w:firstLineChars="200" w:firstLine="560"/>
        <w:rPr>
          <w:rFonts w:ascii="黑体" w:eastAsia="黑体" w:hAnsi="黑体" w:cs="宋体"/>
          <w:sz w:val="28"/>
          <w:szCs w:val="28"/>
        </w:rPr>
      </w:pPr>
      <w:r>
        <w:rPr>
          <w:rFonts w:ascii="黑体" w:eastAsia="黑体" w:hAnsi="黑体" w:cs="宋体" w:hint="eastAsia"/>
          <w:sz w:val="28"/>
          <w:szCs w:val="28"/>
        </w:rPr>
        <w:t>二、大赛时间</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Arial" w:cs="Arial" w:hint="eastAsia"/>
          <w:sz w:val="28"/>
          <w:szCs w:val="28"/>
        </w:rPr>
        <w:t xml:space="preserve">2018 </w:t>
      </w:r>
      <w:r>
        <w:rPr>
          <w:rFonts w:ascii="仿宋_GB2312" w:eastAsia="仿宋_GB2312" w:hAnsi="宋体" w:cs="宋体" w:hint="eastAsia"/>
          <w:sz w:val="28"/>
          <w:szCs w:val="28"/>
        </w:rPr>
        <w:t>年</w:t>
      </w:r>
      <w:r>
        <w:rPr>
          <w:rFonts w:ascii="仿宋_GB2312" w:eastAsia="仿宋_GB2312" w:hAnsi="Arial" w:cs="Arial" w:hint="eastAsia"/>
          <w:sz w:val="28"/>
          <w:szCs w:val="28"/>
        </w:rPr>
        <w:t xml:space="preserve"> 4 </w:t>
      </w:r>
      <w:r>
        <w:rPr>
          <w:rFonts w:ascii="仿宋_GB2312" w:eastAsia="仿宋_GB2312" w:hAnsi="宋体" w:cs="宋体" w:hint="eastAsia"/>
          <w:sz w:val="28"/>
          <w:szCs w:val="28"/>
        </w:rPr>
        <w:t>月至</w:t>
      </w:r>
      <w:r>
        <w:rPr>
          <w:rFonts w:ascii="仿宋_GB2312" w:eastAsia="仿宋_GB2312" w:hAnsi="Arial" w:cs="Arial" w:hint="eastAsia"/>
          <w:sz w:val="28"/>
          <w:szCs w:val="28"/>
        </w:rPr>
        <w:t xml:space="preserve"> 5 </w:t>
      </w:r>
      <w:r>
        <w:rPr>
          <w:rFonts w:ascii="仿宋_GB2312" w:eastAsia="仿宋_GB2312" w:hAnsi="宋体" w:cs="宋体" w:hint="eastAsia"/>
          <w:sz w:val="28"/>
          <w:szCs w:val="28"/>
        </w:rPr>
        <w:t>月</w:t>
      </w:r>
    </w:p>
    <w:p w:rsidR="007D3BEE" w:rsidRDefault="00185B9A">
      <w:pPr>
        <w:adjustRightInd w:val="0"/>
        <w:snapToGrid w:val="0"/>
        <w:spacing w:line="480" w:lineRule="exact"/>
        <w:ind w:firstLineChars="200" w:firstLine="560"/>
        <w:rPr>
          <w:rFonts w:ascii="黑体" w:eastAsia="黑体" w:hAnsi="黑体" w:cs="宋体"/>
          <w:sz w:val="28"/>
          <w:szCs w:val="28"/>
        </w:rPr>
      </w:pPr>
      <w:r>
        <w:rPr>
          <w:rFonts w:ascii="黑体" w:eastAsia="黑体" w:hAnsi="黑体" w:cs="宋体" w:hint="eastAsia"/>
          <w:sz w:val="28"/>
          <w:szCs w:val="28"/>
        </w:rPr>
        <w:t>三、大赛形式</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Arial" w:cs="Arial" w:hint="eastAsia"/>
          <w:sz w:val="28"/>
          <w:szCs w:val="28"/>
        </w:rPr>
        <w:t>1</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参赛对象</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宋体" w:cs="宋体" w:hint="eastAsia"/>
          <w:sz w:val="28"/>
          <w:szCs w:val="28"/>
        </w:rPr>
        <w:t>动物科技学院全日制本科生、研究生。以创业团队形式参赛，团队成员应当专业配备科学、人员结构合理，原则上不超过</w:t>
      </w:r>
      <w:r>
        <w:rPr>
          <w:rFonts w:ascii="仿宋_GB2312" w:eastAsia="仿宋_GB2312" w:hAnsi="Arial" w:cs="Arial" w:hint="eastAsia"/>
          <w:sz w:val="28"/>
          <w:szCs w:val="28"/>
        </w:rPr>
        <w:t xml:space="preserve">7 </w:t>
      </w:r>
      <w:r>
        <w:rPr>
          <w:rFonts w:ascii="仿宋_GB2312" w:eastAsia="仿宋_GB2312" w:hAnsi="宋体" w:cs="宋体" w:hint="eastAsia"/>
          <w:sz w:val="28"/>
          <w:szCs w:val="28"/>
        </w:rPr>
        <w:t>人。</w:t>
      </w:r>
    </w:p>
    <w:p w:rsidR="007D3BEE" w:rsidRDefault="00185B9A">
      <w:pPr>
        <w:widowControl w:val="0"/>
        <w:adjustRightInd w:val="0"/>
        <w:snapToGrid w:val="0"/>
        <w:spacing w:line="480" w:lineRule="exact"/>
        <w:ind w:firstLineChars="200" w:firstLine="560"/>
        <w:rPr>
          <w:rFonts w:ascii="仿宋_GB2312" w:eastAsia="仿宋_GB2312" w:hAnsi="宋体" w:cs="宋体"/>
          <w:sz w:val="28"/>
          <w:szCs w:val="28"/>
        </w:rPr>
      </w:pPr>
      <w:r>
        <w:rPr>
          <w:rFonts w:ascii="仿宋_GB2312" w:eastAsia="仿宋_GB2312" w:hAnsi="Arial" w:cs="Arial" w:hint="eastAsia"/>
          <w:sz w:val="28"/>
          <w:szCs w:val="28"/>
        </w:rPr>
        <w:t>2</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申报条件</w:t>
      </w:r>
      <w:bookmarkStart w:id="0" w:name="page2"/>
      <w:bookmarkEnd w:id="0"/>
    </w:p>
    <w:p w:rsidR="007D3BEE" w:rsidRDefault="00185B9A">
      <w:pPr>
        <w:widowControl w:val="0"/>
        <w:adjustRightInd w:val="0"/>
        <w:snapToGri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竞赛分为农林、畜牧、食品及相关产业，生物医药，化工技术和环境科学，信息技术和电子商务，材料，机械能源，文化创意和服务咨询等</w:t>
      </w:r>
      <w:r>
        <w:rPr>
          <w:rFonts w:ascii="仿宋_GB2312" w:eastAsia="仿宋_GB2312" w:hAnsi="Arial" w:cs="Arial" w:hint="eastAsia"/>
          <w:sz w:val="28"/>
          <w:szCs w:val="28"/>
        </w:rPr>
        <w:t xml:space="preserve"> 7 </w:t>
      </w:r>
      <w:r>
        <w:rPr>
          <w:rFonts w:ascii="仿宋_GB2312" w:eastAsia="仿宋_GB2312" w:hAnsi="宋体" w:cs="宋体" w:hint="eastAsia"/>
          <w:sz w:val="28"/>
          <w:szCs w:val="28"/>
        </w:rPr>
        <w:t>个领域。</w:t>
      </w:r>
    </w:p>
    <w:p w:rsidR="007D3BEE" w:rsidRDefault="00185B9A">
      <w:pPr>
        <w:adjustRightInd w:val="0"/>
        <w:snapToGri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项目分为已创业与未创业两类。</w:t>
      </w:r>
      <w:r>
        <w:rPr>
          <w:rFonts w:ascii="仿宋_GB2312" w:eastAsia="仿宋_GB2312" w:hAnsi="MS PGothic" w:cs="MS PGothic" w:hint="eastAsia"/>
          <w:sz w:val="28"/>
          <w:szCs w:val="28"/>
        </w:rPr>
        <w:t>①</w:t>
      </w:r>
      <w:r>
        <w:rPr>
          <w:rFonts w:ascii="仿宋_GB2312" w:eastAsia="仿宋_GB2312" w:hAnsi="宋体" w:cs="宋体" w:hint="eastAsia"/>
          <w:sz w:val="28"/>
          <w:szCs w:val="28"/>
        </w:rPr>
        <w:t>拥有或授权拥有产品或服务，并已在工商、民政等政府部门注册登记为企业、个体工商户、民办非企业单位等组织形式，且运营时间在</w:t>
      </w:r>
      <w:r>
        <w:rPr>
          <w:rFonts w:ascii="仿宋_GB2312" w:eastAsia="仿宋_GB2312" w:hAnsi="Arial" w:cs="Arial" w:hint="eastAsia"/>
          <w:sz w:val="28"/>
          <w:szCs w:val="28"/>
        </w:rPr>
        <w:t xml:space="preserve"> 3 </w:t>
      </w:r>
      <w:r>
        <w:rPr>
          <w:rFonts w:ascii="仿宋_GB2312" w:eastAsia="仿宋_GB2312" w:hAnsi="宋体" w:cs="宋体" w:hint="eastAsia"/>
          <w:sz w:val="28"/>
          <w:szCs w:val="28"/>
        </w:rPr>
        <w:t>个月以上的项目，可申报已创业类。</w:t>
      </w:r>
      <w:r>
        <w:rPr>
          <w:rFonts w:ascii="仿宋_GB2312" w:eastAsia="仿宋_GB2312" w:hAnsi="MS PGothic" w:cs="MS PGothic" w:hint="eastAsia"/>
          <w:sz w:val="28"/>
          <w:szCs w:val="28"/>
        </w:rPr>
        <w:t>②</w:t>
      </w:r>
      <w:r>
        <w:rPr>
          <w:rFonts w:ascii="仿宋_GB2312" w:eastAsia="仿宋_GB2312" w:hAnsi="宋体" w:cs="宋体" w:hint="eastAsia"/>
          <w:sz w:val="28"/>
          <w:szCs w:val="28"/>
        </w:rPr>
        <w:t>拥有或授权拥有产品或服务，或设想计划拟进行某种产品的生产、拟提供某项服务的，具备实施创业的可行性，可申报未创业类。</w:t>
      </w:r>
    </w:p>
    <w:p w:rsidR="007D3BEE" w:rsidRDefault="00185B9A">
      <w:pPr>
        <w:adjustRightInd w:val="0"/>
        <w:snapToGri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对于已创业项目，将视以创业作品的实际运营情况，在总分基础上给予直接加分。</w:t>
      </w:r>
    </w:p>
    <w:p w:rsidR="007D3BEE" w:rsidRDefault="00185B9A">
      <w:pPr>
        <w:adjustRightInd w:val="0"/>
        <w:snapToGrid w:val="0"/>
        <w:spacing w:line="480" w:lineRule="exact"/>
        <w:ind w:firstLineChars="200" w:firstLine="560"/>
        <w:rPr>
          <w:rFonts w:ascii="仿宋_GB2312" w:eastAsia="仿宋_GB2312"/>
          <w:sz w:val="28"/>
          <w:szCs w:val="28"/>
        </w:rPr>
      </w:pPr>
      <w:bookmarkStart w:id="1" w:name="page3"/>
      <w:bookmarkEnd w:id="1"/>
      <w:r>
        <w:rPr>
          <w:rFonts w:ascii="仿宋_GB2312" w:eastAsia="仿宋_GB2312" w:hAnsi="Arial" w:cs="Arial" w:hint="eastAsia"/>
          <w:sz w:val="28"/>
          <w:szCs w:val="28"/>
        </w:rPr>
        <w:t xml:space="preserve">3. </w:t>
      </w:r>
      <w:r>
        <w:rPr>
          <w:rFonts w:ascii="仿宋_GB2312" w:eastAsia="仿宋_GB2312" w:hAnsi="宋体" w:cs="宋体" w:hint="eastAsia"/>
          <w:sz w:val="28"/>
          <w:szCs w:val="28"/>
        </w:rPr>
        <w:t>申报要求</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宋体" w:cs="宋体" w:hint="eastAsia"/>
          <w:sz w:val="28"/>
          <w:szCs w:val="28"/>
        </w:rPr>
        <w:t>参赛项目需要提交申报表和项目计划书。创业计划大赛计划书的标题统一为</w:t>
      </w:r>
      <w:r>
        <w:rPr>
          <w:rFonts w:ascii="仿宋_GB2312" w:eastAsia="仿宋_GB2312" w:hAnsi="Arial" w:cs="Arial" w:hint="eastAsia"/>
          <w:sz w:val="28"/>
          <w:szCs w:val="28"/>
        </w:rPr>
        <w:t>“</w:t>
      </w:r>
      <w:r>
        <w:rPr>
          <w:rFonts w:ascii="仿宋_GB2312" w:eastAsia="仿宋_GB2312" w:hAnsi="Symbol" w:cs="Symbol" w:hint="eastAsia"/>
          <w:sz w:val="28"/>
          <w:szCs w:val="28"/>
        </w:rPr>
        <w:t>xxxxxx</w:t>
      </w:r>
      <w:r>
        <w:rPr>
          <w:rFonts w:ascii="仿宋_GB2312" w:eastAsia="仿宋_GB2312" w:hAnsi="宋体" w:cs="宋体" w:hint="eastAsia"/>
          <w:sz w:val="28"/>
          <w:szCs w:val="28"/>
        </w:rPr>
        <w:t>（指产品或服务）公司</w:t>
      </w:r>
      <w:r>
        <w:rPr>
          <w:rFonts w:ascii="仿宋_GB2312" w:eastAsia="仿宋_GB2312" w:hAnsi="Arial" w:cs="Arial" w:hint="eastAsia"/>
          <w:sz w:val="28"/>
          <w:szCs w:val="28"/>
        </w:rPr>
        <w:t>/</w:t>
      </w:r>
      <w:r>
        <w:rPr>
          <w:rFonts w:ascii="仿宋_GB2312" w:eastAsia="仿宋_GB2312" w:hAnsi="宋体" w:cs="宋体" w:hint="eastAsia"/>
          <w:sz w:val="28"/>
          <w:szCs w:val="28"/>
        </w:rPr>
        <w:t>项目创业计划</w:t>
      </w:r>
      <w:r>
        <w:rPr>
          <w:rFonts w:ascii="仿宋_GB2312" w:eastAsia="仿宋_GB2312" w:hAnsi="Arial" w:cs="Arial" w:hint="eastAsia"/>
          <w:sz w:val="28"/>
          <w:szCs w:val="28"/>
        </w:rPr>
        <w:t>”</w:t>
      </w:r>
      <w:r>
        <w:rPr>
          <w:rFonts w:ascii="仿宋_GB2312" w:eastAsia="仿宋_GB2312" w:hAnsi="宋体" w:cs="宋体" w:hint="eastAsia"/>
          <w:sz w:val="28"/>
          <w:szCs w:val="28"/>
        </w:rPr>
        <w:t>。</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宋体" w:cs="宋体" w:hint="eastAsia"/>
          <w:sz w:val="28"/>
          <w:szCs w:val="28"/>
        </w:rPr>
        <w:t>项目计划书格式要求：章节明确</w:t>
      </w:r>
      <w:r>
        <w:rPr>
          <w:rFonts w:ascii="仿宋_GB2312" w:eastAsia="仿宋_GB2312" w:hAnsi="宋体" w:cs="宋体" w:hint="eastAsia"/>
          <w:sz w:val="28"/>
          <w:szCs w:val="28"/>
        </w:rPr>
        <w:t>，段落清晰，层次分明。章节大标题用小二黑体，章节内大标题用小三宋体加粗，小标题用四号宋体加粗，正文用小四号宋体、</w:t>
      </w:r>
      <w:r>
        <w:rPr>
          <w:rFonts w:ascii="仿宋_GB2312" w:eastAsia="仿宋_GB2312" w:hAnsi="Arial" w:cs="Arial" w:hint="eastAsia"/>
          <w:sz w:val="28"/>
          <w:szCs w:val="28"/>
        </w:rPr>
        <w:t xml:space="preserve">1.5 </w:t>
      </w:r>
      <w:r>
        <w:rPr>
          <w:rFonts w:ascii="仿宋_GB2312" w:eastAsia="仿宋_GB2312" w:hAnsi="宋体" w:cs="宋体" w:hint="eastAsia"/>
          <w:sz w:val="28"/>
          <w:szCs w:val="28"/>
        </w:rPr>
        <w:t>倍行距。</w:t>
      </w:r>
    </w:p>
    <w:p w:rsidR="007D3BEE" w:rsidRDefault="00185B9A">
      <w:pPr>
        <w:adjustRightInd w:val="0"/>
        <w:snapToGrid w:val="0"/>
        <w:spacing w:line="480" w:lineRule="exact"/>
        <w:ind w:firstLineChars="200" w:firstLine="560"/>
        <w:rPr>
          <w:rFonts w:ascii="黑体" w:eastAsia="黑体" w:hAnsi="黑体" w:cs="宋体"/>
          <w:sz w:val="28"/>
          <w:szCs w:val="28"/>
        </w:rPr>
      </w:pPr>
      <w:r>
        <w:rPr>
          <w:rFonts w:ascii="黑体" w:eastAsia="黑体" w:hAnsi="黑体" w:cs="宋体" w:hint="eastAsia"/>
          <w:sz w:val="28"/>
          <w:szCs w:val="28"/>
        </w:rPr>
        <w:t>四、赛程设置</w:t>
      </w:r>
    </w:p>
    <w:p w:rsidR="007D3BEE" w:rsidRDefault="00185B9A">
      <w:pPr>
        <w:adjustRightInd w:val="0"/>
        <w:snapToGri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 xml:space="preserve">1. </w:t>
      </w:r>
      <w:r>
        <w:rPr>
          <w:rFonts w:ascii="仿宋_GB2312" w:eastAsia="仿宋_GB2312" w:hAnsi="宋体" w:cs="宋体" w:hint="eastAsia"/>
          <w:sz w:val="28"/>
          <w:szCs w:val="28"/>
        </w:rPr>
        <w:t>报名阶段（</w:t>
      </w:r>
      <w:r>
        <w:rPr>
          <w:rFonts w:ascii="仿宋_GB2312" w:eastAsia="仿宋_GB2312" w:hAnsi="宋体" w:cs="宋体" w:hint="eastAsia"/>
          <w:sz w:val="28"/>
          <w:szCs w:val="28"/>
        </w:rPr>
        <w:t>3</w:t>
      </w:r>
      <w:r>
        <w:rPr>
          <w:rFonts w:ascii="仿宋_GB2312" w:eastAsia="仿宋_GB2312" w:hAnsi="宋体" w:cs="宋体" w:hint="eastAsia"/>
          <w:sz w:val="28"/>
          <w:szCs w:val="28"/>
        </w:rPr>
        <w:t>月）</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int="eastAsia"/>
          <w:sz w:val="28"/>
          <w:szCs w:val="28"/>
        </w:rPr>
        <w:lastRenderedPageBreak/>
        <w:t>学生组队，于</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hint="eastAsia"/>
          <w:sz w:val="28"/>
          <w:szCs w:val="28"/>
        </w:rPr>
        <w:t>30</w:t>
      </w:r>
      <w:r>
        <w:rPr>
          <w:rFonts w:ascii="仿宋_GB2312" w:eastAsia="仿宋_GB2312" w:hint="eastAsia"/>
          <w:sz w:val="28"/>
          <w:szCs w:val="28"/>
        </w:rPr>
        <w:t>日前提交报名表</w:t>
      </w:r>
      <w:r>
        <w:rPr>
          <w:rFonts w:ascii="仿宋_GB2312" w:eastAsia="仿宋_GB2312" w:hint="eastAsia"/>
          <w:sz w:val="28"/>
          <w:szCs w:val="28"/>
        </w:rPr>
        <w:t>，</w:t>
      </w:r>
      <w:r>
        <w:rPr>
          <w:rFonts w:ascii="仿宋_GB2312" w:eastAsia="仿宋_GB2312" w:hAnsi="宋体" w:cs="宋体" w:hint="eastAsia"/>
          <w:sz w:val="28"/>
          <w:szCs w:val="28"/>
        </w:rPr>
        <w:t>交至邮箱（</w:t>
      </w:r>
      <w:r>
        <w:rPr>
          <w:rFonts w:ascii="仿宋_GB2312" w:eastAsia="仿宋_GB2312" w:hAnsi="宋体" w:cs="宋体" w:hint="eastAsia"/>
          <w:sz w:val="28"/>
          <w:szCs w:val="28"/>
        </w:rPr>
        <w:t>1760300281@qq.com</w:t>
      </w:r>
      <w:r>
        <w:rPr>
          <w:rFonts w:ascii="仿宋_GB2312" w:eastAsia="仿宋_GB2312" w:hAnsi="宋体" w:cs="宋体" w:hint="eastAsia"/>
          <w:sz w:val="28"/>
          <w:szCs w:val="28"/>
        </w:rPr>
        <w:t>）</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Arial" w:cs="Arial" w:hint="eastAsia"/>
          <w:sz w:val="28"/>
          <w:szCs w:val="28"/>
        </w:rPr>
        <w:t>2</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计划书组织阶段（</w:t>
      </w:r>
      <w:r>
        <w:rPr>
          <w:rFonts w:ascii="仿宋_GB2312" w:eastAsia="仿宋_GB2312" w:hAnsi="Arial" w:cs="Arial" w:hint="eastAsia"/>
          <w:sz w:val="28"/>
          <w:szCs w:val="28"/>
        </w:rPr>
        <w:t xml:space="preserve"> 4 </w:t>
      </w:r>
      <w:r>
        <w:rPr>
          <w:rFonts w:ascii="仿宋_GB2312" w:eastAsia="仿宋_GB2312" w:hAnsi="宋体" w:cs="宋体" w:hint="eastAsia"/>
          <w:sz w:val="28"/>
          <w:szCs w:val="28"/>
        </w:rPr>
        <w:t>月）</w:t>
      </w:r>
    </w:p>
    <w:p w:rsidR="007D3BEE" w:rsidRDefault="00185B9A">
      <w:pPr>
        <w:adjustRightInd w:val="0"/>
        <w:snapToGri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团队自行邀请专业教师、专家等指导并认真完成项目计划书，于</w:t>
      </w:r>
      <w:r>
        <w:rPr>
          <w:rFonts w:ascii="仿宋_GB2312" w:eastAsia="仿宋_GB2312" w:hAnsi="宋体" w:cs="宋体" w:hint="eastAsia"/>
          <w:sz w:val="28"/>
          <w:szCs w:val="28"/>
        </w:rPr>
        <w:t>4</w:t>
      </w:r>
      <w:r>
        <w:rPr>
          <w:rFonts w:ascii="仿宋_GB2312" w:eastAsia="仿宋_GB2312" w:hAnsi="宋体" w:cs="宋体" w:hint="eastAsia"/>
          <w:sz w:val="28"/>
          <w:szCs w:val="28"/>
        </w:rPr>
        <w:t>月</w:t>
      </w:r>
      <w:r>
        <w:rPr>
          <w:rFonts w:ascii="仿宋_GB2312" w:eastAsia="仿宋_GB2312" w:hAnsi="宋体" w:cs="宋体" w:hint="eastAsia"/>
          <w:sz w:val="28"/>
          <w:szCs w:val="28"/>
        </w:rPr>
        <w:t>27</w:t>
      </w:r>
      <w:r>
        <w:rPr>
          <w:rFonts w:ascii="仿宋_GB2312" w:eastAsia="仿宋_GB2312" w:hAnsi="宋体" w:cs="宋体" w:hint="eastAsia"/>
          <w:sz w:val="28"/>
          <w:szCs w:val="28"/>
        </w:rPr>
        <w:t>日前提交</w:t>
      </w:r>
      <w:r>
        <w:rPr>
          <w:rFonts w:ascii="仿宋_GB2312" w:eastAsia="仿宋_GB2312" w:hAnsi="宋体" w:cs="宋体" w:hint="eastAsia"/>
          <w:sz w:val="28"/>
          <w:szCs w:val="28"/>
        </w:rPr>
        <w:t>，交至邮箱（</w:t>
      </w:r>
      <w:r>
        <w:rPr>
          <w:rFonts w:ascii="仿宋_GB2312" w:eastAsia="仿宋_GB2312" w:hAnsi="宋体" w:cs="宋体" w:hint="eastAsia"/>
          <w:sz w:val="28"/>
          <w:szCs w:val="28"/>
        </w:rPr>
        <w:t>1760300281@qq.com</w:t>
      </w:r>
      <w:r>
        <w:rPr>
          <w:rFonts w:ascii="仿宋_GB2312" w:eastAsia="仿宋_GB2312" w:hAnsi="宋体" w:cs="宋体" w:hint="eastAsia"/>
          <w:sz w:val="28"/>
          <w:szCs w:val="28"/>
        </w:rPr>
        <w:t>）</w:t>
      </w:r>
    </w:p>
    <w:p w:rsidR="007D3BEE" w:rsidRDefault="00185B9A">
      <w:pPr>
        <w:adjustRightInd w:val="0"/>
        <w:snapToGri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联系人：单蒙蒙</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电话</w:t>
      </w:r>
      <w:r>
        <w:rPr>
          <w:rFonts w:ascii="仿宋_GB2312" w:eastAsia="仿宋_GB2312" w:hAnsi="宋体" w:cs="宋体" w:hint="eastAsia"/>
          <w:sz w:val="28"/>
          <w:szCs w:val="28"/>
        </w:rPr>
        <w:t>:18252050218</w:t>
      </w:r>
    </w:p>
    <w:p w:rsidR="007D3BEE" w:rsidRDefault="00185B9A">
      <w:pPr>
        <w:adjustRightInd w:val="0"/>
        <w:snapToGri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color w:val="FF0000"/>
          <w:sz w:val="28"/>
          <w:szCs w:val="28"/>
        </w:rPr>
        <w:t>注：报名表和计划书均需提交电子版和纸质版材料，电子版提交邮箱（</w:t>
      </w:r>
      <w:r>
        <w:rPr>
          <w:rFonts w:ascii="仿宋_GB2312" w:eastAsia="仿宋_GB2312" w:hAnsi="宋体" w:cs="宋体" w:hint="eastAsia"/>
          <w:color w:val="FF0000"/>
          <w:sz w:val="28"/>
          <w:szCs w:val="28"/>
        </w:rPr>
        <w:t>1760300281@qq.com</w:t>
      </w:r>
      <w:r>
        <w:rPr>
          <w:rFonts w:ascii="仿宋_GB2312" w:eastAsia="仿宋_GB2312" w:hAnsi="宋体" w:cs="宋体" w:hint="eastAsia"/>
          <w:color w:val="FF0000"/>
          <w:sz w:val="28"/>
          <w:szCs w:val="28"/>
        </w:rPr>
        <w:t>），纸质版交由各班班长汇总</w:t>
      </w: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Arial" w:cs="Arial" w:hint="eastAsia"/>
          <w:sz w:val="28"/>
          <w:szCs w:val="28"/>
        </w:rPr>
        <w:t>3</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学院评选阶段（</w:t>
      </w:r>
      <w:r>
        <w:rPr>
          <w:rFonts w:ascii="仿宋_GB2312" w:eastAsia="仿宋_GB2312" w:hAnsi="Arial" w:cs="Arial" w:hint="eastAsia"/>
          <w:sz w:val="28"/>
          <w:szCs w:val="28"/>
        </w:rPr>
        <w:t xml:space="preserve"> 5 </w:t>
      </w:r>
      <w:r>
        <w:rPr>
          <w:rFonts w:ascii="仿宋_GB2312" w:eastAsia="仿宋_GB2312" w:hAnsi="宋体" w:cs="宋体" w:hint="eastAsia"/>
          <w:sz w:val="28"/>
          <w:szCs w:val="28"/>
        </w:rPr>
        <w:t>月）</w:t>
      </w:r>
    </w:p>
    <w:p w:rsidR="007D3BEE" w:rsidRDefault="00185B9A">
      <w:pPr>
        <w:adjustRightInd w:val="0"/>
        <w:snapToGrid w:val="0"/>
        <w:spacing w:line="480" w:lineRule="exact"/>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学院对参赛作品按百分制评分。</w:t>
      </w:r>
    </w:p>
    <w:p w:rsidR="007D3BEE" w:rsidRDefault="007D3BEE">
      <w:pPr>
        <w:adjustRightInd w:val="0"/>
        <w:snapToGrid w:val="0"/>
        <w:spacing w:line="480" w:lineRule="exact"/>
        <w:ind w:firstLine="200"/>
        <w:rPr>
          <w:rFonts w:ascii="仿宋_GB2312" w:eastAsia="仿宋_GB2312" w:hAnsi="宋体" w:cs="宋体"/>
          <w:sz w:val="28"/>
          <w:szCs w:val="28"/>
        </w:rPr>
      </w:pPr>
    </w:p>
    <w:p w:rsidR="007D3BEE" w:rsidRDefault="00185B9A">
      <w:pPr>
        <w:adjustRightInd w:val="0"/>
        <w:snapToGrid w:val="0"/>
        <w:spacing w:line="480" w:lineRule="exact"/>
        <w:ind w:firstLineChars="200" w:firstLine="560"/>
        <w:rPr>
          <w:rFonts w:ascii="仿宋_GB2312" w:eastAsia="仿宋_GB2312"/>
          <w:sz w:val="28"/>
          <w:szCs w:val="28"/>
        </w:rPr>
      </w:pPr>
      <w:r>
        <w:rPr>
          <w:rFonts w:ascii="仿宋_GB2312" w:eastAsia="仿宋_GB2312" w:hAnsi="宋体" w:cs="宋体" w:hint="eastAsia"/>
          <w:sz w:val="28"/>
          <w:szCs w:val="28"/>
        </w:rPr>
        <w:t>附件：</w:t>
      </w:r>
      <w:r>
        <w:rPr>
          <w:rFonts w:ascii="仿宋_GB2312" w:eastAsia="仿宋_GB2312" w:hAnsi="Arial" w:cs="Arial" w:hint="eastAsia"/>
          <w:sz w:val="28"/>
          <w:szCs w:val="28"/>
        </w:rPr>
        <w:t>1</w:t>
      </w:r>
      <w:r>
        <w:rPr>
          <w:rFonts w:ascii="仿宋_GB2312" w:eastAsia="仿宋_GB2312" w:hAnsi="宋体" w:cs="宋体" w:hint="eastAsia"/>
          <w:sz w:val="28"/>
          <w:szCs w:val="28"/>
        </w:rPr>
        <w:t>．创业计划竞赛计划书参考框架</w:t>
      </w:r>
    </w:p>
    <w:p w:rsidR="007D3BEE" w:rsidRDefault="00185B9A">
      <w:pPr>
        <w:adjustRightInd w:val="0"/>
        <w:snapToGrid w:val="0"/>
        <w:spacing w:line="480" w:lineRule="exact"/>
        <w:ind w:firstLineChars="500" w:firstLine="1400"/>
        <w:rPr>
          <w:rFonts w:ascii="仿宋_GB2312" w:eastAsia="仿宋_GB2312"/>
          <w:sz w:val="28"/>
          <w:szCs w:val="28"/>
        </w:rPr>
      </w:pPr>
      <w:r>
        <w:rPr>
          <w:rFonts w:ascii="仿宋_GB2312" w:eastAsia="仿宋_GB2312" w:hAnsi="Arial" w:cs="Arial" w:hint="eastAsia"/>
          <w:sz w:val="28"/>
          <w:szCs w:val="28"/>
        </w:rPr>
        <w:t xml:space="preserve">2. </w:t>
      </w:r>
      <w:r>
        <w:rPr>
          <w:rFonts w:ascii="仿宋_GB2312" w:eastAsia="仿宋_GB2312" w:hAnsi="宋体" w:cs="宋体" w:hint="eastAsia"/>
          <w:sz w:val="28"/>
          <w:szCs w:val="28"/>
        </w:rPr>
        <w:t>创业计划竞赛项目报名表</w:t>
      </w:r>
    </w:p>
    <w:p w:rsidR="007D3BEE" w:rsidRDefault="007D3BEE">
      <w:pPr>
        <w:adjustRightInd w:val="0"/>
        <w:snapToGrid w:val="0"/>
        <w:spacing w:line="480" w:lineRule="exact"/>
        <w:ind w:firstLine="200"/>
        <w:rPr>
          <w:rFonts w:ascii="仿宋_GB2312" w:eastAsia="仿宋_GB2312"/>
          <w:sz w:val="28"/>
          <w:szCs w:val="28"/>
        </w:rPr>
      </w:pPr>
    </w:p>
    <w:p w:rsidR="007D3BEE" w:rsidRDefault="007D3BEE">
      <w:pPr>
        <w:adjustRightInd w:val="0"/>
        <w:snapToGrid w:val="0"/>
        <w:spacing w:line="480" w:lineRule="exact"/>
        <w:ind w:firstLine="200"/>
        <w:rPr>
          <w:rFonts w:ascii="仿宋_GB2312" w:eastAsia="仿宋_GB2312"/>
          <w:sz w:val="28"/>
          <w:szCs w:val="28"/>
        </w:rPr>
      </w:pPr>
    </w:p>
    <w:p w:rsidR="007D3BEE" w:rsidRDefault="007D3BEE">
      <w:pPr>
        <w:adjustRightInd w:val="0"/>
        <w:snapToGrid w:val="0"/>
        <w:spacing w:line="480" w:lineRule="exact"/>
        <w:ind w:firstLine="200"/>
        <w:rPr>
          <w:rFonts w:ascii="仿宋_GB2312" w:eastAsia="仿宋_GB2312"/>
          <w:sz w:val="28"/>
          <w:szCs w:val="28"/>
        </w:rPr>
      </w:pPr>
    </w:p>
    <w:p w:rsidR="007D3BEE" w:rsidRDefault="007D3BEE">
      <w:pPr>
        <w:adjustRightInd w:val="0"/>
        <w:snapToGrid w:val="0"/>
        <w:spacing w:line="480" w:lineRule="exact"/>
        <w:ind w:firstLine="200"/>
        <w:rPr>
          <w:rFonts w:ascii="仿宋_GB2312" w:eastAsia="仿宋_GB2312"/>
          <w:sz w:val="28"/>
          <w:szCs w:val="28"/>
        </w:rPr>
      </w:pPr>
    </w:p>
    <w:p w:rsidR="007D3BEE" w:rsidRDefault="007D3BEE">
      <w:pPr>
        <w:adjustRightInd w:val="0"/>
        <w:snapToGrid w:val="0"/>
        <w:spacing w:line="480" w:lineRule="exact"/>
        <w:ind w:firstLine="200"/>
        <w:rPr>
          <w:rFonts w:ascii="仿宋_GB2312" w:eastAsia="仿宋_GB2312"/>
          <w:sz w:val="28"/>
          <w:szCs w:val="28"/>
        </w:rPr>
      </w:pPr>
    </w:p>
    <w:p w:rsidR="007D3BEE" w:rsidRDefault="007D3BEE">
      <w:pPr>
        <w:adjustRightInd w:val="0"/>
        <w:snapToGrid w:val="0"/>
        <w:spacing w:line="480" w:lineRule="exact"/>
        <w:ind w:firstLine="200"/>
        <w:rPr>
          <w:rFonts w:ascii="仿宋_GB2312" w:eastAsia="仿宋_GB2312"/>
          <w:sz w:val="28"/>
          <w:szCs w:val="28"/>
        </w:rPr>
      </w:pPr>
    </w:p>
    <w:p w:rsidR="007D3BEE" w:rsidRDefault="007D3BEE">
      <w:pPr>
        <w:adjustRightInd w:val="0"/>
        <w:snapToGrid w:val="0"/>
        <w:spacing w:line="480" w:lineRule="exact"/>
        <w:ind w:firstLine="200"/>
        <w:rPr>
          <w:rFonts w:ascii="仿宋_GB2312" w:eastAsia="仿宋_GB2312"/>
          <w:sz w:val="28"/>
          <w:szCs w:val="28"/>
        </w:rPr>
      </w:pPr>
    </w:p>
    <w:p w:rsidR="007D3BEE" w:rsidRDefault="007D3BEE">
      <w:pPr>
        <w:adjustRightInd w:val="0"/>
        <w:snapToGrid w:val="0"/>
        <w:spacing w:line="480" w:lineRule="exact"/>
        <w:ind w:firstLine="200"/>
        <w:rPr>
          <w:rFonts w:ascii="仿宋_GB2312" w:eastAsia="仿宋_GB2312"/>
          <w:sz w:val="28"/>
          <w:szCs w:val="28"/>
        </w:rPr>
      </w:pPr>
    </w:p>
    <w:p w:rsidR="007D3BEE" w:rsidRDefault="007D3BEE">
      <w:pPr>
        <w:adjustRightInd w:val="0"/>
        <w:snapToGrid w:val="0"/>
        <w:spacing w:line="480" w:lineRule="exact"/>
        <w:ind w:firstLine="200"/>
        <w:rPr>
          <w:rFonts w:ascii="仿宋_GB2312" w:eastAsia="仿宋_GB2312"/>
          <w:sz w:val="28"/>
          <w:szCs w:val="28"/>
        </w:rPr>
      </w:pPr>
    </w:p>
    <w:p w:rsidR="007D3BEE" w:rsidRDefault="007D3BEE">
      <w:pPr>
        <w:adjustRightInd w:val="0"/>
        <w:snapToGrid w:val="0"/>
        <w:spacing w:line="480" w:lineRule="exact"/>
        <w:ind w:firstLine="200"/>
        <w:rPr>
          <w:rFonts w:ascii="仿宋_GB2312" w:eastAsia="仿宋_GB2312" w:hAnsi="黑体"/>
          <w:sz w:val="28"/>
          <w:szCs w:val="28"/>
        </w:rPr>
      </w:pPr>
    </w:p>
    <w:p w:rsidR="007D3BEE" w:rsidRDefault="007D3BEE">
      <w:pPr>
        <w:adjustRightInd w:val="0"/>
        <w:snapToGrid w:val="0"/>
        <w:spacing w:line="480" w:lineRule="exact"/>
        <w:ind w:firstLine="200"/>
        <w:rPr>
          <w:rFonts w:ascii="仿宋_GB2312" w:eastAsia="仿宋_GB2312" w:hAnsi="黑体"/>
          <w:sz w:val="28"/>
          <w:szCs w:val="28"/>
        </w:rPr>
      </w:pPr>
    </w:p>
    <w:p w:rsidR="007D3BEE" w:rsidRDefault="007D3BEE">
      <w:pPr>
        <w:adjustRightInd w:val="0"/>
        <w:snapToGrid w:val="0"/>
        <w:spacing w:line="480" w:lineRule="exact"/>
        <w:ind w:firstLine="200"/>
        <w:rPr>
          <w:rFonts w:ascii="仿宋_GB2312" w:eastAsia="仿宋_GB2312" w:hAnsi="黑体"/>
          <w:sz w:val="28"/>
          <w:szCs w:val="28"/>
        </w:rPr>
      </w:pPr>
    </w:p>
    <w:p w:rsidR="007D3BEE" w:rsidRDefault="007D3BEE">
      <w:pPr>
        <w:adjustRightInd w:val="0"/>
        <w:snapToGrid w:val="0"/>
        <w:spacing w:line="480" w:lineRule="exact"/>
        <w:ind w:firstLine="200"/>
        <w:rPr>
          <w:rFonts w:ascii="仿宋_GB2312" w:eastAsia="仿宋_GB2312" w:hAnsi="黑体"/>
          <w:sz w:val="28"/>
          <w:szCs w:val="28"/>
        </w:rPr>
      </w:pPr>
    </w:p>
    <w:p w:rsidR="007D3BEE" w:rsidRDefault="007D3BEE">
      <w:pPr>
        <w:spacing w:line="480" w:lineRule="exact"/>
        <w:rPr>
          <w:rFonts w:eastAsia="宋体" w:hAnsi="黑体"/>
          <w:sz w:val="24"/>
          <w:szCs w:val="32"/>
        </w:rPr>
      </w:pPr>
      <w:bookmarkStart w:id="2" w:name="_GoBack"/>
      <w:bookmarkEnd w:id="2"/>
    </w:p>
    <w:p w:rsidR="007D3BEE" w:rsidRDefault="007D3BEE">
      <w:pPr>
        <w:spacing w:line="480" w:lineRule="exact"/>
        <w:rPr>
          <w:rFonts w:eastAsia="宋体" w:hAnsi="黑体"/>
          <w:sz w:val="24"/>
          <w:szCs w:val="32"/>
        </w:rPr>
      </w:pPr>
    </w:p>
    <w:p w:rsidR="007D3BEE" w:rsidRDefault="007D3BEE">
      <w:pPr>
        <w:spacing w:line="480" w:lineRule="exact"/>
        <w:rPr>
          <w:rFonts w:eastAsia="宋体" w:hAnsi="黑体"/>
          <w:sz w:val="24"/>
          <w:szCs w:val="32"/>
        </w:rPr>
      </w:pPr>
    </w:p>
    <w:p w:rsidR="007D3BEE" w:rsidRDefault="007D3BEE">
      <w:pPr>
        <w:spacing w:line="480" w:lineRule="exact"/>
        <w:rPr>
          <w:rFonts w:eastAsia="宋体" w:hAnsi="黑体"/>
          <w:sz w:val="24"/>
          <w:szCs w:val="32"/>
        </w:rPr>
      </w:pPr>
    </w:p>
    <w:p w:rsidR="007D3BEE" w:rsidRDefault="007D3BEE">
      <w:pPr>
        <w:spacing w:line="480" w:lineRule="exact"/>
        <w:rPr>
          <w:rFonts w:eastAsia="宋体" w:hAnsi="黑体"/>
          <w:sz w:val="24"/>
          <w:szCs w:val="32"/>
        </w:rPr>
      </w:pPr>
    </w:p>
    <w:p w:rsidR="007D3BEE" w:rsidRDefault="00185B9A">
      <w:pPr>
        <w:spacing w:line="480" w:lineRule="exact"/>
        <w:rPr>
          <w:rFonts w:eastAsia="宋体"/>
          <w:sz w:val="24"/>
        </w:rPr>
      </w:pPr>
      <w:r>
        <w:rPr>
          <w:rFonts w:eastAsia="宋体" w:hAnsi="黑体"/>
          <w:sz w:val="24"/>
          <w:szCs w:val="32"/>
        </w:rPr>
        <w:lastRenderedPageBreak/>
        <w:t>附件</w:t>
      </w:r>
      <w:r>
        <w:rPr>
          <w:rFonts w:eastAsia="宋体"/>
          <w:sz w:val="24"/>
          <w:szCs w:val="32"/>
        </w:rPr>
        <w:t>1</w:t>
      </w:r>
    </w:p>
    <w:p w:rsidR="007D3BEE" w:rsidRDefault="00185B9A">
      <w:pPr>
        <w:spacing w:beforeLines="50" w:before="120" w:afterLines="100" w:after="240" w:line="600" w:lineRule="exact"/>
        <w:jc w:val="center"/>
        <w:rPr>
          <w:rFonts w:ascii="方正小标宋_GBK" w:eastAsia="宋体"/>
          <w:bCs/>
          <w:sz w:val="24"/>
        </w:rPr>
      </w:pPr>
      <w:r>
        <w:rPr>
          <w:rFonts w:ascii="方正小标宋_GBK" w:eastAsia="宋体" w:hint="eastAsia"/>
          <w:bCs/>
          <w:sz w:val="24"/>
        </w:rPr>
        <w:t>创业计划竞赛计划书参考框架</w:t>
      </w:r>
    </w:p>
    <w:p w:rsidR="007D3BEE" w:rsidRDefault="00185B9A">
      <w:pPr>
        <w:spacing w:line="400" w:lineRule="exact"/>
        <w:ind w:firstLineChars="225" w:firstLine="540"/>
        <w:rPr>
          <w:rFonts w:eastAsia="宋体"/>
          <w:sz w:val="24"/>
          <w:szCs w:val="28"/>
        </w:rPr>
      </w:pPr>
      <w:r>
        <w:rPr>
          <w:rFonts w:eastAsia="宋体" w:hint="eastAsia"/>
          <w:sz w:val="24"/>
          <w:szCs w:val="28"/>
        </w:rPr>
        <w:t>一、概述（执行总结）</w:t>
      </w:r>
    </w:p>
    <w:p w:rsidR="007D3BEE" w:rsidRDefault="00185B9A">
      <w:pPr>
        <w:spacing w:line="400" w:lineRule="exact"/>
        <w:ind w:firstLineChars="225" w:firstLine="540"/>
        <w:rPr>
          <w:rFonts w:eastAsia="宋体"/>
          <w:sz w:val="24"/>
          <w:szCs w:val="28"/>
        </w:rPr>
      </w:pPr>
      <w:r>
        <w:rPr>
          <w:rFonts w:eastAsia="宋体" w:hint="eastAsia"/>
          <w:sz w:val="24"/>
          <w:szCs w:val="28"/>
        </w:rPr>
        <w:t>公司的业务和目标及特色优势</w:t>
      </w:r>
    </w:p>
    <w:p w:rsidR="007D3BEE" w:rsidRDefault="00185B9A">
      <w:pPr>
        <w:spacing w:line="400" w:lineRule="exact"/>
        <w:ind w:firstLineChars="225" w:firstLine="540"/>
        <w:rPr>
          <w:rFonts w:eastAsia="宋体"/>
          <w:sz w:val="24"/>
          <w:szCs w:val="28"/>
        </w:rPr>
      </w:pPr>
      <w:r>
        <w:rPr>
          <w:rFonts w:eastAsia="宋体" w:hint="eastAsia"/>
          <w:sz w:val="24"/>
          <w:szCs w:val="28"/>
        </w:rPr>
        <w:t>二、产品</w:t>
      </w:r>
      <w:r>
        <w:rPr>
          <w:rFonts w:eastAsia="宋体" w:hint="eastAsia"/>
          <w:sz w:val="24"/>
          <w:szCs w:val="28"/>
        </w:rPr>
        <w:t>/</w:t>
      </w:r>
      <w:r>
        <w:rPr>
          <w:rFonts w:eastAsia="宋体" w:hint="eastAsia"/>
          <w:sz w:val="24"/>
          <w:szCs w:val="28"/>
        </w:rPr>
        <w:t>服务分析</w:t>
      </w:r>
    </w:p>
    <w:p w:rsidR="007D3BEE" w:rsidRDefault="00185B9A">
      <w:pPr>
        <w:spacing w:line="400" w:lineRule="exact"/>
        <w:ind w:firstLineChars="225" w:firstLine="540"/>
        <w:rPr>
          <w:rFonts w:eastAsia="宋体"/>
          <w:sz w:val="24"/>
          <w:szCs w:val="28"/>
        </w:rPr>
      </w:pPr>
      <w:r>
        <w:rPr>
          <w:rFonts w:eastAsia="宋体" w:hint="eastAsia"/>
          <w:sz w:val="24"/>
          <w:szCs w:val="28"/>
        </w:rPr>
        <w:t>用途、好处，竞争优势所在，核心技术、核心理念</w:t>
      </w:r>
    </w:p>
    <w:p w:rsidR="007D3BEE" w:rsidRDefault="00185B9A">
      <w:pPr>
        <w:spacing w:line="400" w:lineRule="exact"/>
        <w:ind w:firstLineChars="225" w:firstLine="540"/>
        <w:rPr>
          <w:rFonts w:eastAsia="宋体"/>
          <w:sz w:val="24"/>
          <w:szCs w:val="28"/>
        </w:rPr>
      </w:pPr>
      <w:r>
        <w:rPr>
          <w:rFonts w:eastAsia="宋体" w:hint="eastAsia"/>
          <w:sz w:val="24"/>
          <w:szCs w:val="28"/>
        </w:rPr>
        <w:t>专利权、著作权、政府批文、鉴定材料等</w:t>
      </w:r>
    </w:p>
    <w:p w:rsidR="007D3BEE" w:rsidRDefault="00185B9A">
      <w:pPr>
        <w:spacing w:line="400" w:lineRule="exact"/>
        <w:ind w:firstLineChars="225" w:firstLine="540"/>
        <w:rPr>
          <w:rFonts w:eastAsia="宋体"/>
          <w:sz w:val="24"/>
          <w:szCs w:val="28"/>
        </w:rPr>
      </w:pPr>
      <w:r>
        <w:rPr>
          <w:rFonts w:eastAsia="宋体" w:hint="eastAsia"/>
          <w:sz w:val="24"/>
          <w:szCs w:val="28"/>
        </w:rPr>
        <w:t>三、市场分析</w:t>
      </w:r>
    </w:p>
    <w:p w:rsidR="007D3BEE" w:rsidRDefault="00185B9A">
      <w:pPr>
        <w:spacing w:line="400" w:lineRule="exact"/>
        <w:ind w:firstLineChars="225" w:firstLine="540"/>
        <w:rPr>
          <w:rFonts w:eastAsia="宋体"/>
          <w:sz w:val="24"/>
          <w:szCs w:val="28"/>
        </w:rPr>
      </w:pPr>
      <w:r>
        <w:rPr>
          <w:rFonts w:eastAsia="宋体" w:hint="eastAsia"/>
          <w:sz w:val="24"/>
          <w:szCs w:val="28"/>
        </w:rPr>
        <w:t>市场状况、变化趋势及潜力、调研数据</w:t>
      </w:r>
    </w:p>
    <w:p w:rsidR="007D3BEE" w:rsidRDefault="00185B9A">
      <w:pPr>
        <w:spacing w:line="400" w:lineRule="exact"/>
        <w:ind w:firstLineChars="225" w:firstLine="540"/>
        <w:rPr>
          <w:rFonts w:eastAsia="宋体"/>
          <w:sz w:val="24"/>
          <w:szCs w:val="28"/>
        </w:rPr>
      </w:pPr>
      <w:r>
        <w:rPr>
          <w:rFonts w:eastAsia="宋体" w:hint="eastAsia"/>
          <w:sz w:val="24"/>
          <w:szCs w:val="28"/>
        </w:rPr>
        <w:t>细分目标市场及客户描述</w:t>
      </w:r>
    </w:p>
    <w:p w:rsidR="007D3BEE" w:rsidRDefault="00185B9A">
      <w:pPr>
        <w:spacing w:line="400" w:lineRule="exact"/>
        <w:ind w:firstLineChars="225" w:firstLine="540"/>
        <w:rPr>
          <w:rFonts w:eastAsia="宋体"/>
          <w:sz w:val="24"/>
          <w:szCs w:val="28"/>
        </w:rPr>
      </w:pPr>
      <w:r>
        <w:rPr>
          <w:rFonts w:eastAsia="宋体" w:hint="eastAsia"/>
          <w:sz w:val="24"/>
          <w:szCs w:val="28"/>
        </w:rPr>
        <w:t>四、竞争分析</w:t>
      </w:r>
    </w:p>
    <w:p w:rsidR="007D3BEE" w:rsidRDefault="00185B9A">
      <w:pPr>
        <w:spacing w:line="400" w:lineRule="exact"/>
        <w:ind w:firstLineChars="225" w:firstLine="540"/>
        <w:rPr>
          <w:rFonts w:eastAsia="宋体"/>
          <w:sz w:val="24"/>
          <w:szCs w:val="28"/>
        </w:rPr>
      </w:pPr>
      <w:r>
        <w:rPr>
          <w:rFonts w:eastAsia="宋体" w:hint="eastAsia"/>
          <w:sz w:val="24"/>
          <w:szCs w:val="28"/>
        </w:rPr>
        <w:t>现有和潜在的竞争者分析</w:t>
      </w:r>
    </w:p>
    <w:p w:rsidR="007D3BEE" w:rsidRDefault="00185B9A">
      <w:pPr>
        <w:spacing w:line="400" w:lineRule="exact"/>
        <w:ind w:firstLineChars="225" w:firstLine="540"/>
        <w:rPr>
          <w:rFonts w:eastAsia="宋体"/>
          <w:sz w:val="24"/>
          <w:szCs w:val="28"/>
        </w:rPr>
      </w:pPr>
      <w:r>
        <w:rPr>
          <w:rFonts w:eastAsia="宋体" w:hint="eastAsia"/>
          <w:sz w:val="24"/>
          <w:szCs w:val="28"/>
        </w:rPr>
        <w:t>竞争优势和战胜对手的方法</w:t>
      </w:r>
    </w:p>
    <w:p w:rsidR="007D3BEE" w:rsidRDefault="00185B9A">
      <w:pPr>
        <w:spacing w:line="400" w:lineRule="exact"/>
        <w:ind w:firstLineChars="225" w:firstLine="540"/>
        <w:rPr>
          <w:rFonts w:eastAsia="宋体"/>
          <w:sz w:val="24"/>
          <w:szCs w:val="28"/>
        </w:rPr>
      </w:pPr>
      <w:r>
        <w:rPr>
          <w:rFonts w:eastAsia="宋体" w:hint="eastAsia"/>
          <w:sz w:val="24"/>
          <w:szCs w:val="28"/>
        </w:rPr>
        <w:t>五、市场营销</w:t>
      </w:r>
    </w:p>
    <w:p w:rsidR="007D3BEE" w:rsidRDefault="00185B9A">
      <w:pPr>
        <w:spacing w:line="400" w:lineRule="exact"/>
        <w:ind w:firstLineChars="225" w:firstLine="540"/>
        <w:rPr>
          <w:rFonts w:eastAsia="宋体"/>
          <w:sz w:val="24"/>
          <w:szCs w:val="28"/>
        </w:rPr>
      </w:pPr>
      <w:r>
        <w:rPr>
          <w:rFonts w:eastAsia="宋体" w:hint="eastAsia"/>
          <w:sz w:val="24"/>
          <w:szCs w:val="28"/>
        </w:rPr>
        <w:t>针对每个细分市场的营销计划</w:t>
      </w:r>
    </w:p>
    <w:p w:rsidR="007D3BEE" w:rsidRDefault="00185B9A">
      <w:pPr>
        <w:spacing w:line="400" w:lineRule="exact"/>
        <w:ind w:firstLineChars="225" w:firstLine="540"/>
        <w:rPr>
          <w:rFonts w:eastAsia="宋体"/>
          <w:sz w:val="24"/>
          <w:szCs w:val="28"/>
        </w:rPr>
      </w:pPr>
      <w:r>
        <w:rPr>
          <w:rFonts w:eastAsia="宋体" w:hint="eastAsia"/>
          <w:sz w:val="24"/>
          <w:szCs w:val="28"/>
        </w:rPr>
        <w:t>如何保持并提高市场占有率</w:t>
      </w:r>
    </w:p>
    <w:p w:rsidR="007D3BEE" w:rsidRDefault="00185B9A">
      <w:pPr>
        <w:spacing w:line="400" w:lineRule="exact"/>
        <w:ind w:firstLineChars="225" w:firstLine="540"/>
        <w:rPr>
          <w:rFonts w:eastAsia="宋体"/>
          <w:sz w:val="24"/>
          <w:szCs w:val="28"/>
        </w:rPr>
      </w:pPr>
      <w:r>
        <w:rPr>
          <w:rFonts w:eastAsia="宋体" w:hint="eastAsia"/>
          <w:sz w:val="24"/>
          <w:szCs w:val="28"/>
        </w:rPr>
        <w:t>六、公司介绍</w:t>
      </w:r>
    </w:p>
    <w:p w:rsidR="007D3BEE" w:rsidRDefault="00185B9A">
      <w:pPr>
        <w:spacing w:line="400" w:lineRule="exact"/>
        <w:ind w:firstLineChars="225" w:firstLine="540"/>
        <w:rPr>
          <w:rFonts w:eastAsia="宋体"/>
          <w:sz w:val="24"/>
          <w:szCs w:val="28"/>
        </w:rPr>
      </w:pPr>
      <w:r>
        <w:rPr>
          <w:rFonts w:eastAsia="宋体" w:hint="eastAsia"/>
          <w:sz w:val="24"/>
          <w:szCs w:val="28"/>
        </w:rPr>
        <w:t>公司概况、人员组成及经验、能力和专长</w:t>
      </w:r>
    </w:p>
    <w:p w:rsidR="007D3BEE" w:rsidRDefault="00185B9A">
      <w:pPr>
        <w:spacing w:line="400" w:lineRule="exact"/>
        <w:ind w:firstLineChars="225" w:firstLine="540"/>
        <w:rPr>
          <w:rFonts w:eastAsia="宋体"/>
          <w:sz w:val="24"/>
          <w:szCs w:val="28"/>
        </w:rPr>
      </w:pPr>
      <w:r>
        <w:rPr>
          <w:rFonts w:eastAsia="宋体" w:hint="eastAsia"/>
          <w:sz w:val="24"/>
          <w:szCs w:val="28"/>
        </w:rPr>
        <w:t>营销、财务和行政、生产、技术分工</w:t>
      </w:r>
    </w:p>
    <w:p w:rsidR="007D3BEE" w:rsidRDefault="00185B9A">
      <w:pPr>
        <w:spacing w:line="400" w:lineRule="exact"/>
        <w:ind w:firstLineChars="225" w:firstLine="540"/>
        <w:rPr>
          <w:rFonts w:eastAsia="宋体"/>
          <w:sz w:val="24"/>
          <w:szCs w:val="28"/>
        </w:rPr>
      </w:pPr>
      <w:r>
        <w:rPr>
          <w:rFonts w:eastAsia="宋体" w:hint="eastAsia"/>
          <w:sz w:val="24"/>
          <w:szCs w:val="28"/>
        </w:rPr>
        <w:t>七、公司运营</w:t>
      </w:r>
    </w:p>
    <w:p w:rsidR="007D3BEE" w:rsidRDefault="00185B9A">
      <w:pPr>
        <w:spacing w:line="400" w:lineRule="exact"/>
        <w:ind w:firstLineChars="225" w:firstLine="540"/>
        <w:rPr>
          <w:rFonts w:eastAsia="宋体"/>
          <w:sz w:val="24"/>
          <w:szCs w:val="28"/>
        </w:rPr>
      </w:pPr>
      <w:r>
        <w:rPr>
          <w:rFonts w:eastAsia="宋体" w:hint="eastAsia"/>
          <w:sz w:val="24"/>
          <w:szCs w:val="28"/>
        </w:rPr>
        <w:t>原材料、工艺、人力安排、物流等</w:t>
      </w:r>
    </w:p>
    <w:p w:rsidR="007D3BEE" w:rsidRDefault="00185B9A">
      <w:pPr>
        <w:spacing w:line="400" w:lineRule="exact"/>
        <w:ind w:firstLineChars="225" w:firstLine="540"/>
        <w:rPr>
          <w:rFonts w:eastAsia="宋体"/>
          <w:sz w:val="24"/>
          <w:szCs w:val="28"/>
        </w:rPr>
      </w:pPr>
      <w:r>
        <w:rPr>
          <w:rFonts w:eastAsia="宋体" w:hint="eastAsia"/>
          <w:sz w:val="24"/>
          <w:szCs w:val="28"/>
        </w:rPr>
        <w:t>八、公司战略</w:t>
      </w:r>
    </w:p>
    <w:p w:rsidR="007D3BEE" w:rsidRDefault="00185B9A">
      <w:pPr>
        <w:spacing w:line="400" w:lineRule="exact"/>
        <w:ind w:firstLineChars="225" w:firstLine="540"/>
        <w:rPr>
          <w:rFonts w:eastAsia="宋体"/>
          <w:sz w:val="24"/>
          <w:szCs w:val="28"/>
        </w:rPr>
      </w:pPr>
      <w:r>
        <w:rPr>
          <w:rFonts w:eastAsia="宋体" w:hint="eastAsia"/>
          <w:sz w:val="24"/>
          <w:szCs w:val="28"/>
        </w:rPr>
        <w:t>战略概述、发展战略、战略调整</w:t>
      </w:r>
    </w:p>
    <w:p w:rsidR="007D3BEE" w:rsidRDefault="00185B9A">
      <w:pPr>
        <w:spacing w:line="400" w:lineRule="exact"/>
        <w:ind w:firstLineChars="225" w:firstLine="540"/>
        <w:rPr>
          <w:rFonts w:eastAsia="宋体"/>
          <w:sz w:val="24"/>
          <w:szCs w:val="28"/>
        </w:rPr>
      </w:pPr>
      <w:r>
        <w:rPr>
          <w:rFonts w:eastAsia="宋体" w:hint="eastAsia"/>
          <w:sz w:val="24"/>
          <w:szCs w:val="28"/>
        </w:rPr>
        <w:t>九、财务分析</w:t>
      </w:r>
    </w:p>
    <w:p w:rsidR="007D3BEE" w:rsidRDefault="00185B9A">
      <w:pPr>
        <w:spacing w:line="400" w:lineRule="exact"/>
        <w:ind w:firstLineChars="225" w:firstLine="540"/>
        <w:rPr>
          <w:rFonts w:eastAsia="宋体"/>
          <w:sz w:val="24"/>
          <w:szCs w:val="28"/>
        </w:rPr>
      </w:pPr>
      <w:r>
        <w:rPr>
          <w:rFonts w:eastAsia="宋体" w:hint="eastAsia"/>
          <w:sz w:val="24"/>
          <w:szCs w:val="28"/>
        </w:rPr>
        <w:t>资金来源、财务预算、财务报表、财务指标、投资项目</w:t>
      </w:r>
    </w:p>
    <w:p w:rsidR="007D3BEE" w:rsidRDefault="00185B9A">
      <w:pPr>
        <w:spacing w:line="400" w:lineRule="exact"/>
        <w:ind w:firstLineChars="225" w:firstLine="540"/>
        <w:rPr>
          <w:rFonts w:eastAsia="宋体"/>
          <w:sz w:val="24"/>
          <w:szCs w:val="28"/>
        </w:rPr>
      </w:pPr>
      <w:r>
        <w:rPr>
          <w:rFonts w:eastAsia="宋体" w:hint="eastAsia"/>
          <w:sz w:val="24"/>
          <w:szCs w:val="28"/>
        </w:rPr>
        <w:t>九、风险管理</w:t>
      </w:r>
    </w:p>
    <w:p w:rsidR="007D3BEE" w:rsidRDefault="00185B9A">
      <w:pPr>
        <w:spacing w:line="400" w:lineRule="exact"/>
        <w:ind w:firstLineChars="225" w:firstLine="540"/>
        <w:rPr>
          <w:rFonts w:eastAsia="宋体"/>
          <w:sz w:val="24"/>
          <w:szCs w:val="28"/>
        </w:rPr>
      </w:pPr>
      <w:r>
        <w:rPr>
          <w:rFonts w:eastAsia="宋体" w:hint="eastAsia"/>
          <w:sz w:val="24"/>
          <w:szCs w:val="28"/>
        </w:rPr>
        <w:t>风险预测、评估、管理</w:t>
      </w:r>
    </w:p>
    <w:p w:rsidR="007D3BEE" w:rsidRDefault="00185B9A">
      <w:pPr>
        <w:spacing w:line="400" w:lineRule="exact"/>
        <w:ind w:firstLineChars="225" w:firstLine="540"/>
        <w:rPr>
          <w:rFonts w:eastAsia="宋体"/>
          <w:sz w:val="24"/>
          <w:szCs w:val="28"/>
        </w:rPr>
      </w:pPr>
      <w:r>
        <w:rPr>
          <w:rFonts w:eastAsia="宋体" w:hint="eastAsia"/>
          <w:sz w:val="24"/>
          <w:szCs w:val="28"/>
        </w:rPr>
        <w:t>十、附录</w:t>
      </w:r>
    </w:p>
    <w:p w:rsidR="007D3BEE" w:rsidRDefault="00185B9A">
      <w:pPr>
        <w:spacing w:line="400" w:lineRule="exact"/>
        <w:ind w:firstLineChars="225" w:firstLine="540"/>
        <w:rPr>
          <w:rFonts w:eastAsia="宋体"/>
          <w:sz w:val="24"/>
          <w:szCs w:val="30"/>
        </w:rPr>
      </w:pPr>
      <w:r>
        <w:rPr>
          <w:rFonts w:eastAsia="宋体" w:hint="eastAsia"/>
          <w:sz w:val="24"/>
          <w:szCs w:val="28"/>
        </w:rPr>
        <w:t>支持上述信息的材料</w:t>
      </w:r>
    </w:p>
    <w:p w:rsidR="007D3BEE" w:rsidRDefault="007D3BEE">
      <w:pPr>
        <w:rPr>
          <w:rFonts w:eastAsia="宋体"/>
          <w:sz w:val="24"/>
        </w:rPr>
      </w:pPr>
    </w:p>
    <w:p w:rsidR="007D3BEE" w:rsidRDefault="007D3BEE">
      <w:pPr>
        <w:rPr>
          <w:rFonts w:eastAsia="宋体"/>
          <w:sz w:val="24"/>
        </w:rPr>
      </w:pPr>
    </w:p>
    <w:p w:rsidR="007D3BEE" w:rsidRDefault="007D3BEE">
      <w:pPr>
        <w:rPr>
          <w:rFonts w:eastAsia="宋体"/>
          <w:sz w:val="24"/>
        </w:rPr>
      </w:pPr>
    </w:p>
    <w:p w:rsidR="007D3BEE" w:rsidRDefault="007D3BEE">
      <w:pPr>
        <w:rPr>
          <w:rFonts w:eastAsia="宋体"/>
          <w:sz w:val="24"/>
        </w:rPr>
      </w:pPr>
    </w:p>
    <w:p w:rsidR="007D3BEE" w:rsidRDefault="007D3BEE">
      <w:pPr>
        <w:rPr>
          <w:rFonts w:eastAsia="宋体"/>
          <w:sz w:val="24"/>
        </w:rPr>
      </w:pPr>
    </w:p>
    <w:p w:rsidR="007D3BEE" w:rsidRDefault="007D3BEE">
      <w:pPr>
        <w:rPr>
          <w:rFonts w:eastAsia="宋体"/>
          <w:sz w:val="24"/>
        </w:rPr>
      </w:pPr>
    </w:p>
    <w:p w:rsidR="007D3BEE" w:rsidRDefault="007D3BEE">
      <w:pPr>
        <w:rPr>
          <w:rFonts w:eastAsia="宋体"/>
          <w:sz w:val="24"/>
        </w:rPr>
      </w:pPr>
    </w:p>
    <w:p w:rsidR="007D3BEE" w:rsidRDefault="007D3BEE">
      <w:pPr>
        <w:rPr>
          <w:rFonts w:eastAsia="宋体"/>
          <w:sz w:val="24"/>
        </w:rPr>
      </w:pPr>
    </w:p>
    <w:p w:rsidR="007D3BEE" w:rsidRDefault="007D3BEE">
      <w:pPr>
        <w:rPr>
          <w:rFonts w:eastAsia="宋体"/>
          <w:sz w:val="24"/>
        </w:rPr>
      </w:pPr>
    </w:p>
    <w:p w:rsidR="007D3BEE" w:rsidRDefault="00185B9A">
      <w:pPr>
        <w:rPr>
          <w:rFonts w:eastAsia="宋体"/>
          <w:sz w:val="24"/>
        </w:rPr>
      </w:pPr>
      <w:r>
        <w:rPr>
          <w:rFonts w:eastAsia="宋体" w:hint="eastAsia"/>
          <w:sz w:val="24"/>
        </w:rPr>
        <w:lastRenderedPageBreak/>
        <w:t>附件</w:t>
      </w:r>
      <w:r>
        <w:rPr>
          <w:rFonts w:eastAsia="宋体" w:hint="eastAsia"/>
          <w:sz w:val="24"/>
        </w:rPr>
        <w:t>2</w:t>
      </w:r>
    </w:p>
    <w:p w:rsidR="007D3BEE" w:rsidRDefault="00185B9A">
      <w:pPr>
        <w:spacing w:beforeLines="50" w:before="120" w:afterLines="100" w:after="240" w:line="600" w:lineRule="exact"/>
        <w:jc w:val="center"/>
        <w:rPr>
          <w:rFonts w:ascii="方正小标宋_GBK" w:eastAsia="宋体"/>
          <w:bCs/>
          <w:sz w:val="24"/>
        </w:rPr>
      </w:pPr>
      <w:r>
        <w:rPr>
          <w:rFonts w:ascii="方正小标宋_GBK" w:eastAsia="宋体" w:hint="eastAsia"/>
          <w:bCs/>
          <w:sz w:val="24"/>
        </w:rPr>
        <w:t>创业计划竞赛项目报名表</w:t>
      </w:r>
    </w:p>
    <w:tbl>
      <w:tblPr>
        <w:tblW w:w="88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419"/>
        <w:gridCol w:w="1275"/>
        <w:gridCol w:w="1417"/>
        <w:gridCol w:w="1276"/>
        <w:gridCol w:w="1701"/>
        <w:gridCol w:w="1756"/>
      </w:tblGrid>
      <w:tr w:rsidR="007D3BEE">
        <w:trPr>
          <w:trHeight w:val="510"/>
          <w:jc w:val="center"/>
        </w:trPr>
        <w:tc>
          <w:tcPr>
            <w:tcW w:w="1419" w:type="dxa"/>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b/>
                <w:bCs/>
                <w:sz w:val="24"/>
              </w:rPr>
              <w:t>项目名称</w:t>
            </w:r>
          </w:p>
        </w:tc>
        <w:tc>
          <w:tcPr>
            <w:tcW w:w="7425" w:type="dxa"/>
            <w:gridSpan w:val="5"/>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r>
      <w:tr w:rsidR="007D3BEE">
        <w:trPr>
          <w:trHeight w:val="510"/>
          <w:jc w:val="center"/>
        </w:trPr>
        <w:tc>
          <w:tcPr>
            <w:tcW w:w="1419" w:type="dxa"/>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b/>
                <w:bCs/>
                <w:sz w:val="24"/>
              </w:rPr>
              <w:t>项目分类</w:t>
            </w:r>
          </w:p>
        </w:tc>
        <w:tc>
          <w:tcPr>
            <w:tcW w:w="7425" w:type="dxa"/>
            <w:gridSpan w:val="5"/>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sz w:val="24"/>
              </w:rPr>
              <w:t>已创业（</w:t>
            </w:r>
            <w:r>
              <w:rPr>
                <w:rFonts w:ascii="仿宋_GB2312" w:eastAsia="宋体" w:hAnsi="宋体" w:cs="宋体" w:hint="eastAsia"/>
                <w:sz w:val="24"/>
              </w:rPr>
              <w:t xml:space="preserve">   </w:t>
            </w:r>
            <w:r>
              <w:rPr>
                <w:rFonts w:ascii="仿宋_GB2312" w:eastAsia="宋体" w:hAnsi="宋体" w:cs="宋体" w:hint="eastAsia"/>
                <w:sz w:val="24"/>
              </w:rPr>
              <w:t>）</w:t>
            </w:r>
            <w:r>
              <w:rPr>
                <w:rFonts w:ascii="仿宋_GB2312" w:eastAsia="宋体" w:hAnsi="宋体" w:cs="宋体" w:hint="eastAsia"/>
                <w:sz w:val="24"/>
              </w:rPr>
              <w:t xml:space="preserve">        </w:t>
            </w:r>
            <w:r>
              <w:rPr>
                <w:rFonts w:ascii="仿宋_GB2312" w:eastAsia="宋体" w:hAnsi="宋体" w:cs="宋体" w:hint="eastAsia"/>
                <w:sz w:val="24"/>
              </w:rPr>
              <w:t>未创业（</w:t>
            </w:r>
            <w:r>
              <w:rPr>
                <w:rFonts w:ascii="仿宋_GB2312" w:eastAsia="宋体" w:hAnsi="宋体" w:cs="宋体" w:hint="eastAsia"/>
                <w:sz w:val="24"/>
              </w:rPr>
              <w:t xml:space="preserve">   </w:t>
            </w:r>
            <w:r>
              <w:rPr>
                <w:rFonts w:ascii="仿宋_GB2312" w:eastAsia="宋体" w:hAnsi="宋体" w:cs="宋体" w:hint="eastAsia"/>
                <w:sz w:val="24"/>
              </w:rPr>
              <w:t>）</w:t>
            </w:r>
          </w:p>
        </w:tc>
      </w:tr>
      <w:tr w:rsidR="007D3BEE">
        <w:trPr>
          <w:trHeight w:val="2484"/>
          <w:jc w:val="center"/>
        </w:trPr>
        <w:tc>
          <w:tcPr>
            <w:tcW w:w="1419" w:type="dxa"/>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b/>
                <w:bCs/>
                <w:sz w:val="24"/>
              </w:rPr>
              <w:t>项目所属</w:t>
            </w:r>
          </w:p>
          <w:p w:rsidR="007D3BEE" w:rsidRDefault="00185B9A">
            <w:pPr>
              <w:jc w:val="center"/>
              <w:rPr>
                <w:rFonts w:ascii="宋体" w:eastAsia="宋体" w:hAnsi="宋体" w:cs="宋体"/>
                <w:sz w:val="24"/>
              </w:rPr>
            </w:pPr>
            <w:r>
              <w:rPr>
                <w:rFonts w:ascii="仿宋_GB2312" w:eastAsia="宋体" w:hAnsi="宋体" w:cs="宋体" w:hint="eastAsia"/>
                <w:b/>
                <w:bCs/>
                <w:sz w:val="24"/>
              </w:rPr>
              <w:t>领域分组</w:t>
            </w:r>
          </w:p>
        </w:tc>
        <w:tc>
          <w:tcPr>
            <w:tcW w:w="7425" w:type="dxa"/>
            <w:gridSpan w:val="5"/>
            <w:tcMar>
              <w:top w:w="0" w:type="dxa"/>
              <w:left w:w="108" w:type="dxa"/>
              <w:bottom w:w="0" w:type="dxa"/>
              <w:right w:w="108" w:type="dxa"/>
            </w:tcMar>
            <w:vAlign w:val="center"/>
          </w:tcPr>
          <w:p w:rsidR="007D3BEE" w:rsidRDefault="00185B9A">
            <w:pPr>
              <w:ind w:firstLine="316"/>
              <w:rPr>
                <w:rFonts w:ascii="仿宋_GB2312" w:eastAsia="宋体" w:hAnsi="宋体" w:cs="宋体"/>
                <w:sz w:val="24"/>
              </w:rPr>
            </w:pPr>
            <w:r>
              <w:rPr>
                <w:rFonts w:ascii="仿宋_GB2312" w:eastAsia="宋体" w:hAnsi="宋体" w:cs="宋体" w:hint="eastAsia"/>
                <w:sz w:val="24"/>
              </w:rPr>
              <w:t>（</w:t>
            </w:r>
            <w:r>
              <w:rPr>
                <w:rFonts w:ascii="仿宋_GB2312" w:eastAsia="宋体" w:hAnsi="宋体" w:cs="宋体" w:hint="eastAsia"/>
                <w:sz w:val="24"/>
              </w:rPr>
              <w:t xml:space="preserve">   </w:t>
            </w:r>
            <w:r>
              <w:rPr>
                <w:rFonts w:ascii="仿宋_GB2312" w:eastAsia="宋体" w:hAnsi="宋体" w:cs="宋体" w:hint="eastAsia"/>
                <w:sz w:val="24"/>
              </w:rPr>
              <w:t>）</w:t>
            </w:r>
            <w:r>
              <w:rPr>
                <w:rFonts w:ascii="仿宋_GB2312" w:eastAsia="宋体" w:hAnsi="宋体" w:cs="宋体" w:hint="eastAsia"/>
                <w:sz w:val="24"/>
              </w:rPr>
              <w:t>A.</w:t>
            </w:r>
            <w:r>
              <w:rPr>
                <w:rFonts w:ascii="仿宋_GB2312" w:eastAsia="宋体" w:hAnsi="宋体" w:cs="宋体" w:hint="eastAsia"/>
                <w:sz w:val="24"/>
              </w:rPr>
              <w:t>农林、畜牧、食品及相关产业组</w:t>
            </w:r>
          </w:p>
          <w:p w:rsidR="007D3BEE" w:rsidRDefault="00185B9A">
            <w:pPr>
              <w:ind w:firstLine="1167"/>
              <w:rPr>
                <w:rFonts w:ascii="仿宋_GB2312" w:eastAsia="宋体" w:hAnsi="宋体" w:cs="宋体"/>
                <w:sz w:val="24"/>
              </w:rPr>
            </w:pPr>
            <w:r>
              <w:rPr>
                <w:rFonts w:ascii="仿宋_GB2312" w:eastAsia="宋体" w:hAnsi="宋体" w:cs="宋体" w:hint="eastAsia"/>
                <w:sz w:val="24"/>
              </w:rPr>
              <w:t>B.</w:t>
            </w:r>
            <w:r>
              <w:rPr>
                <w:rFonts w:ascii="仿宋_GB2312" w:eastAsia="宋体" w:hAnsi="宋体" w:cs="宋体" w:hint="eastAsia"/>
                <w:sz w:val="24"/>
              </w:rPr>
              <w:t>生物医药组</w:t>
            </w:r>
          </w:p>
          <w:p w:rsidR="007D3BEE" w:rsidRDefault="00185B9A">
            <w:pPr>
              <w:ind w:firstLine="1167"/>
              <w:rPr>
                <w:rFonts w:ascii="仿宋_GB2312" w:eastAsia="宋体" w:hAnsi="宋体" w:cs="宋体"/>
                <w:sz w:val="24"/>
              </w:rPr>
            </w:pPr>
            <w:r>
              <w:rPr>
                <w:rFonts w:ascii="仿宋_GB2312" w:eastAsia="宋体" w:hAnsi="宋体" w:cs="宋体" w:hint="eastAsia"/>
                <w:sz w:val="24"/>
              </w:rPr>
              <w:t>C.</w:t>
            </w:r>
            <w:r>
              <w:rPr>
                <w:rFonts w:ascii="仿宋_GB2312" w:eastAsia="宋体" w:hAnsi="宋体" w:cs="宋体" w:hint="eastAsia"/>
                <w:sz w:val="24"/>
              </w:rPr>
              <w:t>化工技术和环境科学组</w:t>
            </w:r>
          </w:p>
          <w:p w:rsidR="007D3BEE" w:rsidRDefault="00185B9A">
            <w:pPr>
              <w:ind w:firstLine="1167"/>
              <w:rPr>
                <w:rFonts w:ascii="仿宋_GB2312" w:eastAsia="宋体" w:hAnsi="宋体" w:cs="宋体"/>
                <w:sz w:val="24"/>
              </w:rPr>
            </w:pPr>
            <w:r>
              <w:rPr>
                <w:rFonts w:ascii="仿宋_GB2312" w:eastAsia="宋体" w:hAnsi="宋体" w:cs="宋体" w:hint="eastAsia"/>
                <w:sz w:val="24"/>
              </w:rPr>
              <w:t>D.</w:t>
            </w:r>
            <w:r>
              <w:rPr>
                <w:rFonts w:ascii="仿宋_GB2312" w:eastAsia="宋体" w:hAnsi="宋体" w:cs="宋体" w:hint="eastAsia"/>
                <w:sz w:val="24"/>
              </w:rPr>
              <w:t>信息技术和电子商务组</w:t>
            </w:r>
          </w:p>
          <w:p w:rsidR="007D3BEE" w:rsidRDefault="00185B9A">
            <w:pPr>
              <w:ind w:firstLine="1167"/>
              <w:rPr>
                <w:rFonts w:ascii="仿宋_GB2312" w:eastAsia="宋体" w:hAnsi="宋体" w:cs="宋体"/>
                <w:sz w:val="24"/>
              </w:rPr>
            </w:pPr>
            <w:r>
              <w:rPr>
                <w:rFonts w:ascii="仿宋_GB2312" w:eastAsia="宋体" w:hAnsi="宋体" w:cs="宋体" w:hint="eastAsia"/>
                <w:sz w:val="24"/>
              </w:rPr>
              <w:t>E.</w:t>
            </w:r>
            <w:r>
              <w:rPr>
                <w:rFonts w:ascii="仿宋_GB2312" w:eastAsia="宋体" w:hAnsi="宋体" w:cs="宋体" w:hint="eastAsia"/>
                <w:sz w:val="24"/>
              </w:rPr>
              <w:t>材料组</w:t>
            </w:r>
          </w:p>
          <w:p w:rsidR="007D3BEE" w:rsidRDefault="00185B9A">
            <w:pPr>
              <w:ind w:firstLine="1167"/>
              <w:rPr>
                <w:rFonts w:ascii="仿宋_GB2312" w:eastAsia="宋体" w:hAnsi="宋体" w:cs="宋体"/>
                <w:sz w:val="24"/>
              </w:rPr>
            </w:pPr>
            <w:r>
              <w:rPr>
                <w:rFonts w:ascii="仿宋_GB2312" w:eastAsia="宋体" w:hAnsi="宋体" w:cs="宋体" w:hint="eastAsia"/>
                <w:sz w:val="24"/>
              </w:rPr>
              <w:t>F.</w:t>
            </w:r>
            <w:r>
              <w:rPr>
                <w:rFonts w:ascii="仿宋_GB2312" w:eastAsia="宋体" w:hAnsi="宋体" w:cs="宋体" w:hint="eastAsia"/>
                <w:sz w:val="24"/>
              </w:rPr>
              <w:t>机械能源组</w:t>
            </w:r>
          </w:p>
          <w:p w:rsidR="007D3BEE" w:rsidRDefault="00185B9A">
            <w:pPr>
              <w:ind w:firstLine="1167"/>
              <w:rPr>
                <w:rFonts w:ascii="宋体" w:eastAsia="宋体" w:hAnsi="宋体" w:cs="宋体"/>
                <w:sz w:val="24"/>
              </w:rPr>
            </w:pPr>
            <w:r>
              <w:rPr>
                <w:rFonts w:ascii="仿宋_GB2312" w:eastAsia="宋体" w:hAnsi="宋体" w:cs="宋体" w:hint="eastAsia"/>
                <w:sz w:val="24"/>
              </w:rPr>
              <w:t>G.</w:t>
            </w:r>
            <w:r>
              <w:rPr>
                <w:rFonts w:ascii="仿宋_GB2312" w:eastAsia="宋体" w:hAnsi="宋体" w:cs="宋体" w:hint="eastAsia"/>
                <w:sz w:val="24"/>
              </w:rPr>
              <w:t>文化创意和服务咨询组</w:t>
            </w:r>
          </w:p>
        </w:tc>
      </w:tr>
      <w:tr w:rsidR="007D3BEE">
        <w:trPr>
          <w:trHeight w:val="558"/>
          <w:jc w:val="center"/>
        </w:trPr>
        <w:tc>
          <w:tcPr>
            <w:tcW w:w="1419" w:type="dxa"/>
            <w:vMerge w:val="restart"/>
            <w:tcMar>
              <w:top w:w="0" w:type="dxa"/>
              <w:left w:w="108" w:type="dxa"/>
              <w:bottom w:w="0" w:type="dxa"/>
              <w:right w:w="108" w:type="dxa"/>
            </w:tcMar>
            <w:vAlign w:val="center"/>
          </w:tcPr>
          <w:p w:rsidR="007D3BEE" w:rsidRDefault="00185B9A">
            <w:pPr>
              <w:jc w:val="center"/>
              <w:rPr>
                <w:rFonts w:ascii="仿宋_GB2312" w:eastAsia="宋体" w:hAnsi="宋体" w:cs="宋体"/>
                <w:b/>
                <w:bCs/>
                <w:sz w:val="24"/>
              </w:rPr>
            </w:pPr>
            <w:r>
              <w:rPr>
                <w:rFonts w:ascii="仿宋_GB2312" w:eastAsia="宋体" w:hAnsi="宋体" w:cs="宋体" w:hint="eastAsia"/>
                <w:b/>
                <w:bCs/>
                <w:sz w:val="24"/>
              </w:rPr>
              <w:t>团队</w:t>
            </w:r>
          </w:p>
          <w:p w:rsidR="007D3BEE" w:rsidRDefault="00185B9A">
            <w:pPr>
              <w:jc w:val="center"/>
              <w:rPr>
                <w:rFonts w:ascii="仿宋_GB2312" w:eastAsia="宋体" w:hAnsi="宋体" w:cs="宋体"/>
                <w:b/>
                <w:bCs/>
                <w:sz w:val="24"/>
              </w:rPr>
            </w:pPr>
            <w:r>
              <w:rPr>
                <w:rFonts w:ascii="仿宋_GB2312" w:eastAsia="宋体" w:hAnsi="宋体" w:cs="宋体" w:hint="eastAsia"/>
                <w:b/>
                <w:bCs/>
                <w:sz w:val="24"/>
              </w:rPr>
              <w:t>负责人</w:t>
            </w:r>
          </w:p>
        </w:tc>
        <w:tc>
          <w:tcPr>
            <w:tcW w:w="1275" w:type="dxa"/>
            <w:tcBorders>
              <w:right w:val="single" w:sz="4" w:space="0" w:color="auto"/>
            </w:tcBorders>
            <w:tcMar>
              <w:top w:w="0" w:type="dxa"/>
              <w:left w:w="108" w:type="dxa"/>
              <w:bottom w:w="0" w:type="dxa"/>
              <w:right w:w="108" w:type="dxa"/>
            </w:tcMar>
            <w:vAlign w:val="center"/>
          </w:tcPr>
          <w:p w:rsidR="007D3BEE" w:rsidRDefault="00185B9A">
            <w:pPr>
              <w:jc w:val="center"/>
              <w:rPr>
                <w:rFonts w:ascii="仿宋_GB2312" w:eastAsia="宋体" w:hAnsi="宋体" w:cs="宋体"/>
                <w:sz w:val="24"/>
              </w:rPr>
            </w:pPr>
            <w:r>
              <w:rPr>
                <w:rFonts w:ascii="仿宋_GB2312" w:eastAsia="宋体" w:hAnsi="宋体" w:cs="宋体" w:hint="eastAsia"/>
                <w:sz w:val="24"/>
              </w:rPr>
              <w:t>姓名</w:t>
            </w:r>
          </w:p>
        </w:tc>
        <w:tc>
          <w:tcPr>
            <w:tcW w:w="2693" w:type="dxa"/>
            <w:gridSpan w:val="2"/>
            <w:tcBorders>
              <w:left w:val="single" w:sz="4" w:space="0" w:color="auto"/>
              <w:right w:val="single" w:sz="4" w:space="0" w:color="auto"/>
            </w:tcBorders>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701" w:type="dxa"/>
            <w:tcBorders>
              <w:left w:val="single" w:sz="4" w:space="0" w:color="auto"/>
            </w:tcBorders>
            <w:vAlign w:val="center"/>
          </w:tcPr>
          <w:p w:rsidR="007D3BEE" w:rsidRDefault="00185B9A">
            <w:pPr>
              <w:jc w:val="center"/>
              <w:rPr>
                <w:rFonts w:ascii="仿宋_GB2312" w:eastAsia="宋体" w:hAnsi="宋体" w:cs="宋体"/>
                <w:sz w:val="24"/>
              </w:rPr>
            </w:pPr>
            <w:r>
              <w:rPr>
                <w:rFonts w:ascii="仿宋_GB2312" w:eastAsia="宋体" w:hAnsi="宋体" w:cs="宋体" w:hint="eastAsia"/>
                <w:sz w:val="24"/>
              </w:rPr>
              <w:t>学院</w:t>
            </w:r>
          </w:p>
        </w:tc>
        <w:tc>
          <w:tcPr>
            <w:tcW w:w="1756"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r>
      <w:tr w:rsidR="007D3BEE">
        <w:trPr>
          <w:trHeight w:val="537"/>
          <w:jc w:val="center"/>
        </w:trPr>
        <w:tc>
          <w:tcPr>
            <w:tcW w:w="1419" w:type="dxa"/>
            <w:vMerge/>
            <w:tcMar>
              <w:top w:w="0" w:type="dxa"/>
              <w:left w:w="108" w:type="dxa"/>
              <w:bottom w:w="0" w:type="dxa"/>
              <w:right w:w="108" w:type="dxa"/>
            </w:tcMar>
            <w:vAlign w:val="center"/>
          </w:tcPr>
          <w:p w:rsidR="007D3BEE" w:rsidRDefault="007D3BEE">
            <w:pPr>
              <w:jc w:val="center"/>
              <w:rPr>
                <w:rFonts w:ascii="仿宋_GB2312" w:eastAsia="宋体" w:hAnsi="宋体" w:cs="宋体"/>
                <w:b/>
                <w:bCs/>
                <w:sz w:val="24"/>
              </w:rPr>
            </w:pPr>
          </w:p>
        </w:tc>
        <w:tc>
          <w:tcPr>
            <w:tcW w:w="1275" w:type="dxa"/>
            <w:tcBorders>
              <w:right w:val="single" w:sz="4" w:space="0" w:color="auto"/>
            </w:tcBorders>
            <w:tcMar>
              <w:top w:w="0" w:type="dxa"/>
              <w:left w:w="108" w:type="dxa"/>
              <w:bottom w:w="0" w:type="dxa"/>
              <w:right w:w="108" w:type="dxa"/>
            </w:tcMar>
            <w:vAlign w:val="center"/>
          </w:tcPr>
          <w:p w:rsidR="007D3BEE" w:rsidRDefault="00185B9A">
            <w:pPr>
              <w:jc w:val="center"/>
              <w:rPr>
                <w:rFonts w:ascii="仿宋_GB2312" w:eastAsia="宋体" w:hAnsi="宋体" w:cs="宋体"/>
                <w:sz w:val="24"/>
              </w:rPr>
            </w:pPr>
            <w:r>
              <w:rPr>
                <w:rFonts w:ascii="仿宋_GB2312" w:eastAsia="宋体" w:hAnsi="宋体" w:cs="宋体" w:hint="eastAsia"/>
                <w:sz w:val="24"/>
              </w:rPr>
              <w:t>班级</w:t>
            </w:r>
          </w:p>
        </w:tc>
        <w:tc>
          <w:tcPr>
            <w:tcW w:w="2693" w:type="dxa"/>
            <w:gridSpan w:val="2"/>
            <w:tcBorders>
              <w:left w:val="single" w:sz="4" w:space="0" w:color="auto"/>
              <w:right w:val="single" w:sz="4" w:space="0" w:color="auto"/>
            </w:tcBorders>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701" w:type="dxa"/>
            <w:tcBorders>
              <w:left w:val="single" w:sz="4" w:space="0" w:color="auto"/>
            </w:tcBorders>
            <w:vAlign w:val="center"/>
          </w:tcPr>
          <w:p w:rsidR="007D3BEE" w:rsidRDefault="00185B9A">
            <w:pPr>
              <w:jc w:val="center"/>
              <w:rPr>
                <w:rFonts w:ascii="仿宋_GB2312" w:eastAsia="宋体" w:hAnsi="宋体" w:cs="宋体"/>
                <w:sz w:val="24"/>
              </w:rPr>
            </w:pPr>
            <w:r>
              <w:rPr>
                <w:rFonts w:ascii="仿宋_GB2312" w:eastAsia="宋体" w:hAnsi="宋体" w:cs="宋体" w:hint="eastAsia"/>
                <w:sz w:val="24"/>
              </w:rPr>
              <w:t>电话</w:t>
            </w:r>
          </w:p>
        </w:tc>
        <w:tc>
          <w:tcPr>
            <w:tcW w:w="1756"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r>
      <w:tr w:rsidR="007D3BEE">
        <w:trPr>
          <w:trHeight w:val="510"/>
          <w:jc w:val="center"/>
        </w:trPr>
        <w:tc>
          <w:tcPr>
            <w:tcW w:w="1419" w:type="dxa"/>
            <w:vMerge w:val="restart"/>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b/>
                <w:bCs/>
                <w:sz w:val="24"/>
              </w:rPr>
              <w:t>团队</w:t>
            </w:r>
          </w:p>
          <w:p w:rsidR="007D3BEE" w:rsidRDefault="00185B9A">
            <w:pPr>
              <w:jc w:val="center"/>
              <w:rPr>
                <w:rFonts w:ascii="宋体" w:eastAsia="宋体" w:hAnsi="宋体" w:cs="宋体"/>
                <w:sz w:val="24"/>
              </w:rPr>
            </w:pPr>
            <w:r>
              <w:rPr>
                <w:rFonts w:ascii="仿宋_GB2312" w:eastAsia="宋体" w:hAnsi="宋体" w:cs="宋体" w:hint="eastAsia"/>
                <w:b/>
                <w:bCs/>
                <w:sz w:val="24"/>
              </w:rPr>
              <w:t>主要</w:t>
            </w:r>
          </w:p>
          <w:p w:rsidR="007D3BEE" w:rsidRDefault="00185B9A">
            <w:pPr>
              <w:jc w:val="center"/>
              <w:rPr>
                <w:rFonts w:ascii="宋体" w:eastAsia="宋体" w:hAnsi="宋体" w:cs="宋体"/>
                <w:sz w:val="24"/>
              </w:rPr>
            </w:pPr>
            <w:r>
              <w:rPr>
                <w:rFonts w:ascii="仿宋_GB2312" w:eastAsia="宋体" w:hAnsi="宋体" w:cs="宋体" w:hint="eastAsia"/>
                <w:b/>
                <w:bCs/>
                <w:sz w:val="24"/>
              </w:rPr>
              <w:t>成员</w:t>
            </w:r>
          </w:p>
        </w:tc>
        <w:tc>
          <w:tcPr>
            <w:tcW w:w="1275" w:type="dxa"/>
            <w:tcBorders>
              <w:right w:val="single" w:sz="4" w:space="0" w:color="auto"/>
            </w:tcBorders>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sz w:val="24"/>
              </w:rPr>
              <w:t>姓名</w:t>
            </w:r>
          </w:p>
        </w:tc>
        <w:tc>
          <w:tcPr>
            <w:tcW w:w="1417" w:type="dxa"/>
            <w:tcBorders>
              <w:left w:val="single" w:sz="4" w:space="0" w:color="auto"/>
            </w:tcBorders>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sz w:val="24"/>
              </w:rPr>
              <w:t>学院</w:t>
            </w:r>
          </w:p>
        </w:tc>
        <w:tc>
          <w:tcPr>
            <w:tcW w:w="1276" w:type="dxa"/>
            <w:tcBorders>
              <w:right w:val="single" w:sz="4" w:space="0" w:color="auto"/>
            </w:tcBorders>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sz w:val="24"/>
              </w:rPr>
              <w:t>班级</w:t>
            </w:r>
          </w:p>
        </w:tc>
        <w:tc>
          <w:tcPr>
            <w:tcW w:w="1701" w:type="dxa"/>
            <w:tcBorders>
              <w:left w:val="single" w:sz="4" w:space="0" w:color="auto"/>
            </w:tcBorders>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sz w:val="24"/>
              </w:rPr>
              <w:t>电话</w:t>
            </w:r>
          </w:p>
        </w:tc>
        <w:tc>
          <w:tcPr>
            <w:tcW w:w="1756" w:type="dxa"/>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sz w:val="24"/>
              </w:rPr>
              <w:t>备注</w:t>
            </w:r>
          </w:p>
        </w:tc>
      </w:tr>
      <w:tr w:rsidR="007D3BEE">
        <w:trPr>
          <w:trHeight w:val="510"/>
          <w:jc w:val="center"/>
        </w:trPr>
        <w:tc>
          <w:tcPr>
            <w:tcW w:w="1419" w:type="dxa"/>
            <w:vMerge/>
            <w:vAlign w:val="center"/>
          </w:tcPr>
          <w:p w:rsidR="007D3BEE" w:rsidRDefault="007D3BEE">
            <w:pPr>
              <w:rPr>
                <w:rFonts w:ascii="宋体" w:eastAsia="宋体" w:hAnsi="宋体" w:cs="宋体"/>
                <w:sz w:val="24"/>
              </w:rPr>
            </w:pPr>
          </w:p>
        </w:tc>
        <w:tc>
          <w:tcPr>
            <w:tcW w:w="1275"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417"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276"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701"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756"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r>
      <w:tr w:rsidR="007D3BEE">
        <w:trPr>
          <w:trHeight w:val="510"/>
          <w:jc w:val="center"/>
        </w:trPr>
        <w:tc>
          <w:tcPr>
            <w:tcW w:w="1419" w:type="dxa"/>
            <w:vMerge/>
            <w:vAlign w:val="center"/>
          </w:tcPr>
          <w:p w:rsidR="007D3BEE" w:rsidRDefault="007D3BEE">
            <w:pPr>
              <w:rPr>
                <w:rFonts w:ascii="宋体" w:eastAsia="宋体" w:hAnsi="宋体" w:cs="宋体"/>
                <w:sz w:val="24"/>
              </w:rPr>
            </w:pPr>
          </w:p>
        </w:tc>
        <w:tc>
          <w:tcPr>
            <w:tcW w:w="1275"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417"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276"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701"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756"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r>
      <w:tr w:rsidR="007D3BEE">
        <w:trPr>
          <w:trHeight w:val="510"/>
          <w:jc w:val="center"/>
        </w:trPr>
        <w:tc>
          <w:tcPr>
            <w:tcW w:w="1419" w:type="dxa"/>
            <w:vMerge/>
            <w:vAlign w:val="center"/>
          </w:tcPr>
          <w:p w:rsidR="007D3BEE" w:rsidRDefault="007D3BEE">
            <w:pPr>
              <w:rPr>
                <w:rFonts w:ascii="宋体" w:eastAsia="宋体" w:hAnsi="宋体" w:cs="宋体"/>
                <w:sz w:val="24"/>
              </w:rPr>
            </w:pPr>
          </w:p>
        </w:tc>
        <w:tc>
          <w:tcPr>
            <w:tcW w:w="1275"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417"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276"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701"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c>
          <w:tcPr>
            <w:tcW w:w="1756" w:type="dxa"/>
            <w:tcMar>
              <w:top w:w="0" w:type="dxa"/>
              <w:left w:w="108" w:type="dxa"/>
              <w:bottom w:w="0" w:type="dxa"/>
              <w:right w:w="108" w:type="dxa"/>
            </w:tcMar>
            <w:vAlign w:val="center"/>
          </w:tcPr>
          <w:p w:rsidR="007D3BEE" w:rsidRDefault="007D3BEE">
            <w:pPr>
              <w:jc w:val="center"/>
              <w:rPr>
                <w:rFonts w:ascii="宋体" w:eastAsia="宋体" w:hAnsi="宋体" w:cs="宋体"/>
                <w:sz w:val="24"/>
              </w:rPr>
            </w:pPr>
          </w:p>
        </w:tc>
      </w:tr>
      <w:tr w:rsidR="007D3BEE">
        <w:trPr>
          <w:trHeight w:val="510"/>
          <w:jc w:val="center"/>
        </w:trPr>
        <w:tc>
          <w:tcPr>
            <w:tcW w:w="1419" w:type="dxa"/>
            <w:vMerge/>
            <w:vAlign w:val="center"/>
          </w:tcPr>
          <w:p w:rsidR="007D3BEE" w:rsidRDefault="007D3BEE">
            <w:pPr>
              <w:rPr>
                <w:rFonts w:ascii="宋体" w:eastAsia="宋体" w:hAnsi="宋体" w:cs="宋体"/>
                <w:sz w:val="24"/>
              </w:rPr>
            </w:pPr>
          </w:p>
        </w:tc>
        <w:tc>
          <w:tcPr>
            <w:tcW w:w="1275"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417"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276"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701"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756"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r>
      <w:tr w:rsidR="007D3BEE">
        <w:trPr>
          <w:trHeight w:val="510"/>
          <w:jc w:val="center"/>
        </w:trPr>
        <w:tc>
          <w:tcPr>
            <w:tcW w:w="1419" w:type="dxa"/>
            <w:vMerge/>
            <w:vAlign w:val="center"/>
          </w:tcPr>
          <w:p w:rsidR="007D3BEE" w:rsidRDefault="007D3BEE">
            <w:pPr>
              <w:rPr>
                <w:rFonts w:ascii="宋体" w:eastAsia="宋体" w:hAnsi="宋体" w:cs="宋体"/>
                <w:sz w:val="24"/>
              </w:rPr>
            </w:pPr>
          </w:p>
        </w:tc>
        <w:tc>
          <w:tcPr>
            <w:tcW w:w="1275"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417"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276"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701"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c>
          <w:tcPr>
            <w:tcW w:w="1756" w:type="dxa"/>
            <w:tcMar>
              <w:top w:w="0" w:type="dxa"/>
              <w:left w:w="108" w:type="dxa"/>
              <w:bottom w:w="0" w:type="dxa"/>
              <w:right w:w="108" w:type="dxa"/>
            </w:tcMar>
            <w:vAlign w:val="center"/>
          </w:tcPr>
          <w:p w:rsidR="007D3BEE" w:rsidRDefault="007D3BEE">
            <w:pPr>
              <w:jc w:val="center"/>
              <w:rPr>
                <w:rFonts w:ascii="仿宋_GB2312" w:eastAsia="宋体" w:hAnsi="宋体" w:cs="宋体"/>
                <w:sz w:val="24"/>
              </w:rPr>
            </w:pPr>
          </w:p>
        </w:tc>
      </w:tr>
      <w:tr w:rsidR="007D3BEE">
        <w:trPr>
          <w:trHeight w:val="2747"/>
          <w:jc w:val="center"/>
        </w:trPr>
        <w:tc>
          <w:tcPr>
            <w:tcW w:w="1419" w:type="dxa"/>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b/>
                <w:bCs/>
                <w:sz w:val="24"/>
              </w:rPr>
              <w:t>项目简介</w:t>
            </w:r>
          </w:p>
          <w:p w:rsidR="007D3BEE" w:rsidRDefault="00185B9A">
            <w:pPr>
              <w:jc w:val="center"/>
              <w:rPr>
                <w:rFonts w:ascii="宋体" w:eastAsia="宋体" w:hAnsi="宋体" w:cs="宋体"/>
                <w:sz w:val="24"/>
              </w:rPr>
            </w:pPr>
            <w:r>
              <w:rPr>
                <w:rFonts w:ascii="仿宋_GB2312" w:eastAsia="宋体" w:hAnsi="宋体" w:cs="宋体" w:hint="eastAsia"/>
                <w:b/>
                <w:bCs/>
                <w:sz w:val="24"/>
              </w:rPr>
              <w:t>（</w:t>
            </w:r>
            <w:r>
              <w:rPr>
                <w:rFonts w:ascii="仿宋_GB2312" w:eastAsia="宋体" w:hAnsi="宋体" w:cs="宋体" w:hint="eastAsia"/>
                <w:b/>
                <w:bCs/>
                <w:sz w:val="24"/>
              </w:rPr>
              <w:t>200</w:t>
            </w:r>
            <w:r>
              <w:rPr>
                <w:rFonts w:ascii="仿宋_GB2312" w:eastAsia="宋体" w:hAnsi="宋体" w:cs="宋体" w:hint="eastAsia"/>
                <w:b/>
                <w:bCs/>
                <w:sz w:val="24"/>
              </w:rPr>
              <w:t>字以内）</w:t>
            </w:r>
          </w:p>
        </w:tc>
        <w:tc>
          <w:tcPr>
            <w:tcW w:w="7425" w:type="dxa"/>
            <w:gridSpan w:val="5"/>
            <w:tcMar>
              <w:top w:w="0" w:type="dxa"/>
              <w:left w:w="108" w:type="dxa"/>
              <w:bottom w:w="0" w:type="dxa"/>
              <w:right w:w="108" w:type="dxa"/>
            </w:tcMar>
            <w:vAlign w:val="center"/>
          </w:tcPr>
          <w:p w:rsidR="007D3BEE" w:rsidRDefault="007D3BEE">
            <w:pPr>
              <w:rPr>
                <w:rFonts w:ascii="宋体" w:eastAsia="宋体" w:hAnsi="宋体" w:cs="宋体"/>
                <w:sz w:val="24"/>
              </w:rPr>
            </w:pPr>
          </w:p>
        </w:tc>
      </w:tr>
      <w:tr w:rsidR="007D3BEE">
        <w:trPr>
          <w:trHeight w:val="1525"/>
          <w:jc w:val="center"/>
        </w:trPr>
        <w:tc>
          <w:tcPr>
            <w:tcW w:w="1419" w:type="dxa"/>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b/>
                <w:bCs/>
                <w:sz w:val="24"/>
              </w:rPr>
              <w:t>学院评审</w:t>
            </w:r>
          </w:p>
          <w:p w:rsidR="007D3BEE" w:rsidRDefault="00185B9A">
            <w:pPr>
              <w:jc w:val="center"/>
              <w:rPr>
                <w:rFonts w:ascii="宋体" w:eastAsia="宋体" w:hAnsi="宋体" w:cs="宋体"/>
                <w:sz w:val="24"/>
              </w:rPr>
            </w:pPr>
            <w:r>
              <w:rPr>
                <w:rFonts w:ascii="仿宋_GB2312" w:eastAsia="宋体" w:hAnsi="宋体" w:cs="宋体" w:hint="eastAsia"/>
                <w:b/>
                <w:bCs/>
                <w:sz w:val="24"/>
              </w:rPr>
              <w:t>意见</w:t>
            </w:r>
          </w:p>
        </w:tc>
        <w:tc>
          <w:tcPr>
            <w:tcW w:w="7425" w:type="dxa"/>
            <w:gridSpan w:val="5"/>
            <w:tcMar>
              <w:top w:w="0" w:type="dxa"/>
              <w:left w:w="108" w:type="dxa"/>
              <w:bottom w:w="0" w:type="dxa"/>
              <w:right w:w="108" w:type="dxa"/>
            </w:tcMar>
            <w:vAlign w:val="center"/>
          </w:tcPr>
          <w:p w:rsidR="007D3BEE" w:rsidRDefault="007D3BEE">
            <w:pPr>
              <w:ind w:right="560"/>
              <w:rPr>
                <w:rFonts w:ascii="宋体" w:eastAsia="宋体" w:hAnsi="宋体" w:cs="宋体"/>
                <w:sz w:val="24"/>
              </w:rPr>
            </w:pPr>
          </w:p>
          <w:p w:rsidR="007D3BEE" w:rsidRDefault="007D3BEE">
            <w:pPr>
              <w:ind w:right="560"/>
              <w:rPr>
                <w:rFonts w:ascii="宋体" w:eastAsia="宋体" w:hAnsi="宋体" w:cs="宋体"/>
                <w:sz w:val="24"/>
              </w:rPr>
            </w:pPr>
          </w:p>
          <w:p w:rsidR="007D3BEE" w:rsidRDefault="007D3BEE">
            <w:pPr>
              <w:ind w:right="560"/>
              <w:rPr>
                <w:rFonts w:ascii="仿宋_GB2312" w:eastAsia="宋体" w:hAnsi="宋体" w:cs="宋体"/>
                <w:sz w:val="24"/>
              </w:rPr>
            </w:pPr>
          </w:p>
          <w:p w:rsidR="007D3BEE" w:rsidRDefault="007D3BEE">
            <w:pPr>
              <w:ind w:right="560"/>
              <w:rPr>
                <w:rFonts w:ascii="仿宋_GB2312" w:eastAsia="宋体" w:hAnsi="宋体" w:cs="宋体"/>
                <w:sz w:val="24"/>
              </w:rPr>
            </w:pPr>
          </w:p>
          <w:p w:rsidR="007D3BEE" w:rsidRDefault="00185B9A">
            <w:pPr>
              <w:ind w:right="560" w:firstLineChars="1825" w:firstLine="4380"/>
              <w:rPr>
                <w:rFonts w:ascii="宋体" w:eastAsia="宋体" w:hAnsi="宋体" w:cs="宋体"/>
                <w:sz w:val="24"/>
              </w:rPr>
            </w:pPr>
            <w:r>
              <w:rPr>
                <w:rFonts w:ascii="仿宋_GB2312" w:eastAsia="宋体" w:hAnsi="宋体" w:cs="宋体" w:hint="eastAsia"/>
                <w:sz w:val="24"/>
              </w:rPr>
              <w:t>盖章：</w:t>
            </w:r>
          </w:p>
          <w:p w:rsidR="007D3BEE" w:rsidRDefault="00185B9A">
            <w:pPr>
              <w:ind w:right="560" w:firstLineChars="2005" w:firstLine="4812"/>
              <w:rPr>
                <w:rFonts w:ascii="宋体" w:eastAsia="宋体" w:hAnsi="宋体" w:cs="宋体"/>
                <w:sz w:val="24"/>
              </w:rPr>
            </w:pPr>
            <w:r>
              <w:rPr>
                <w:rFonts w:ascii="仿宋_GB2312" w:eastAsia="宋体" w:hAnsi="宋体" w:cs="宋体" w:hint="eastAsia"/>
                <w:sz w:val="24"/>
              </w:rPr>
              <w:t>年</w:t>
            </w:r>
            <w:r>
              <w:rPr>
                <w:rFonts w:ascii="仿宋_GB2312" w:eastAsia="宋体" w:hAnsi="宋体" w:cs="宋体" w:hint="eastAsia"/>
                <w:sz w:val="24"/>
              </w:rPr>
              <w:t xml:space="preserve">   </w:t>
            </w:r>
            <w:r>
              <w:rPr>
                <w:rFonts w:ascii="仿宋_GB2312" w:eastAsia="宋体" w:hAnsi="宋体" w:cs="宋体" w:hint="eastAsia"/>
                <w:sz w:val="24"/>
              </w:rPr>
              <w:t>月</w:t>
            </w:r>
            <w:r>
              <w:rPr>
                <w:rFonts w:ascii="仿宋_GB2312" w:eastAsia="宋体" w:hAnsi="宋体" w:cs="宋体" w:hint="eastAsia"/>
                <w:sz w:val="24"/>
              </w:rPr>
              <w:t xml:space="preserve">   </w:t>
            </w:r>
            <w:r>
              <w:rPr>
                <w:rFonts w:ascii="仿宋_GB2312" w:eastAsia="宋体" w:hAnsi="宋体" w:cs="宋体" w:hint="eastAsia"/>
                <w:sz w:val="24"/>
              </w:rPr>
              <w:t>日</w:t>
            </w:r>
          </w:p>
        </w:tc>
      </w:tr>
      <w:tr w:rsidR="007D3BEE">
        <w:trPr>
          <w:trHeight w:val="831"/>
          <w:jc w:val="center"/>
        </w:trPr>
        <w:tc>
          <w:tcPr>
            <w:tcW w:w="1419" w:type="dxa"/>
            <w:tcMar>
              <w:top w:w="0" w:type="dxa"/>
              <w:left w:w="108" w:type="dxa"/>
              <w:bottom w:w="0" w:type="dxa"/>
              <w:right w:w="108" w:type="dxa"/>
            </w:tcMar>
            <w:vAlign w:val="center"/>
          </w:tcPr>
          <w:p w:rsidR="007D3BEE" w:rsidRDefault="00185B9A">
            <w:pPr>
              <w:jc w:val="center"/>
              <w:rPr>
                <w:rFonts w:ascii="宋体" w:eastAsia="宋体" w:hAnsi="宋体" w:cs="宋体"/>
                <w:sz w:val="24"/>
              </w:rPr>
            </w:pPr>
            <w:r>
              <w:rPr>
                <w:rFonts w:ascii="仿宋_GB2312" w:eastAsia="宋体" w:hAnsi="宋体" w:cs="宋体" w:hint="eastAsia"/>
                <w:b/>
                <w:bCs/>
                <w:sz w:val="24"/>
              </w:rPr>
              <w:t>备　注</w:t>
            </w:r>
          </w:p>
        </w:tc>
        <w:tc>
          <w:tcPr>
            <w:tcW w:w="7425" w:type="dxa"/>
            <w:gridSpan w:val="5"/>
            <w:tcMar>
              <w:top w:w="0" w:type="dxa"/>
              <w:left w:w="108" w:type="dxa"/>
              <w:bottom w:w="0" w:type="dxa"/>
              <w:right w:w="108" w:type="dxa"/>
            </w:tcMar>
            <w:vAlign w:val="center"/>
          </w:tcPr>
          <w:p w:rsidR="007D3BEE" w:rsidRDefault="007D3BEE">
            <w:pPr>
              <w:rPr>
                <w:rFonts w:ascii="仿宋_GB2312" w:eastAsia="宋体" w:hAnsi="宋体" w:cs="宋体"/>
                <w:sz w:val="24"/>
              </w:rPr>
            </w:pPr>
          </w:p>
          <w:p w:rsidR="007D3BEE" w:rsidRDefault="007D3BEE">
            <w:pPr>
              <w:rPr>
                <w:rFonts w:ascii="宋体" w:eastAsia="宋体" w:hAnsi="宋体" w:cs="宋体"/>
                <w:sz w:val="24"/>
              </w:rPr>
            </w:pPr>
          </w:p>
        </w:tc>
      </w:tr>
    </w:tbl>
    <w:p w:rsidR="007D3BEE" w:rsidRDefault="007D3BEE">
      <w:pPr>
        <w:rPr>
          <w:rFonts w:eastAsia="宋体"/>
          <w:sz w:val="24"/>
        </w:rPr>
      </w:pPr>
    </w:p>
    <w:p w:rsidR="007D3BEE" w:rsidRDefault="00185B9A">
      <w:pPr>
        <w:autoSpaceDE w:val="0"/>
        <w:autoSpaceDN w:val="0"/>
        <w:adjustRightInd w:val="0"/>
        <w:spacing w:line="520" w:lineRule="exact"/>
        <w:ind w:hanging="418"/>
        <w:jc w:val="center"/>
        <w:rPr>
          <w:rFonts w:ascii="微软雅黑" w:eastAsia="微软雅黑" w:hAnsi="微软雅黑" w:cs="仿宋"/>
          <w:b/>
          <w:sz w:val="32"/>
          <w:szCs w:val="32"/>
        </w:rPr>
      </w:pPr>
      <w:r>
        <w:rPr>
          <w:rFonts w:ascii="微软雅黑" w:eastAsia="微软雅黑" w:hAnsi="微软雅黑" w:cs="仿宋" w:hint="eastAsia"/>
          <w:b/>
          <w:sz w:val="32"/>
          <w:szCs w:val="32"/>
        </w:rPr>
        <w:lastRenderedPageBreak/>
        <w:t>南京农业大学第三届“丰泽农牧杯”</w:t>
      </w:r>
    </w:p>
    <w:p w:rsidR="007D3BEE" w:rsidRDefault="00185B9A">
      <w:pPr>
        <w:spacing w:line="520" w:lineRule="exact"/>
        <w:jc w:val="center"/>
        <w:rPr>
          <w:rFonts w:ascii="微软雅黑" w:eastAsia="微软雅黑" w:hAnsi="微软雅黑" w:cs="仿宋"/>
          <w:b/>
          <w:sz w:val="32"/>
          <w:szCs w:val="32"/>
        </w:rPr>
      </w:pPr>
      <w:r>
        <w:rPr>
          <w:rFonts w:ascii="微软雅黑" w:eastAsia="微软雅黑" w:hAnsi="微软雅黑" w:cs="仿宋" w:hint="eastAsia"/>
          <w:b/>
          <w:sz w:val="32"/>
          <w:szCs w:val="32"/>
        </w:rPr>
        <w:t>生态畜牧场规划设计大赛（暨动物科技学院</w:t>
      </w:r>
      <w:r>
        <w:rPr>
          <w:rFonts w:ascii="微软雅黑" w:eastAsia="微软雅黑" w:hAnsi="微软雅黑" w:cs="仿宋" w:hint="eastAsia"/>
          <w:b/>
          <w:sz w:val="32"/>
          <w:szCs w:val="32"/>
        </w:rPr>
        <w:t>2018</w:t>
      </w:r>
      <w:r>
        <w:rPr>
          <w:rFonts w:ascii="微软雅黑" w:eastAsia="微软雅黑" w:hAnsi="微软雅黑" w:cs="仿宋" w:hint="eastAsia"/>
          <w:b/>
          <w:sz w:val="32"/>
          <w:szCs w:val="32"/>
        </w:rPr>
        <w:t>年</w:t>
      </w:r>
    </w:p>
    <w:p w:rsidR="007D3BEE" w:rsidRDefault="00185B9A">
      <w:pPr>
        <w:autoSpaceDE w:val="0"/>
        <w:autoSpaceDN w:val="0"/>
        <w:adjustRightInd w:val="0"/>
        <w:spacing w:line="520" w:lineRule="exact"/>
        <w:ind w:hanging="418"/>
        <w:jc w:val="center"/>
        <w:rPr>
          <w:rFonts w:ascii="微软雅黑" w:eastAsia="微软雅黑" w:hAnsi="微软雅黑" w:cs="仿宋"/>
          <w:b/>
          <w:sz w:val="32"/>
          <w:szCs w:val="32"/>
        </w:rPr>
      </w:pPr>
      <w:r>
        <w:rPr>
          <w:rFonts w:ascii="微软雅黑" w:eastAsia="微软雅黑" w:hAnsi="微软雅黑" w:cs="仿宋" w:hint="eastAsia"/>
          <w:b/>
          <w:sz w:val="32"/>
          <w:szCs w:val="32"/>
        </w:rPr>
        <w:t>生态畜牧场规划大赛）说明</w:t>
      </w:r>
    </w:p>
    <w:p w:rsidR="007D3BEE" w:rsidRDefault="007D3BEE">
      <w:pPr>
        <w:autoSpaceDE w:val="0"/>
        <w:autoSpaceDN w:val="0"/>
        <w:adjustRightInd w:val="0"/>
        <w:spacing w:line="520" w:lineRule="exact"/>
        <w:ind w:firstLineChars="200" w:firstLine="602"/>
        <w:rPr>
          <w:rFonts w:asciiTheme="minorEastAsia" w:hAnsiTheme="minorEastAsia"/>
          <w:b/>
          <w:sz w:val="30"/>
          <w:szCs w:val="30"/>
        </w:rPr>
      </w:pPr>
    </w:p>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一、活动主题</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“科学规划</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健康养殖</w:t>
      </w:r>
      <w:r>
        <w:rPr>
          <w:rFonts w:ascii="仿宋_GB2312" w:eastAsia="仿宋_GB2312" w:hAnsiTheme="minorEastAsia" w:hint="eastAsia"/>
          <w:sz w:val="28"/>
          <w:szCs w:val="28"/>
        </w:rPr>
        <w:t xml:space="preserve"> </w:t>
      </w:r>
      <w:r>
        <w:rPr>
          <w:rFonts w:ascii="仿宋_GB2312" w:eastAsia="仿宋_GB2312" w:hAnsiTheme="minorEastAsia" w:hint="eastAsia"/>
          <w:sz w:val="28"/>
          <w:szCs w:val="28"/>
        </w:rPr>
        <w:t>生态畜牧”</w:t>
      </w:r>
    </w:p>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二、活动组织</w:t>
      </w:r>
    </w:p>
    <w:p w:rsidR="007D3BEE" w:rsidRDefault="00185B9A">
      <w:pPr>
        <w:adjustRightInd w:val="0"/>
        <w:snapToGrid w:val="0"/>
        <w:spacing w:line="48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主办：共青团南京农业大学委员会</w:t>
      </w:r>
    </w:p>
    <w:p w:rsidR="007D3BEE" w:rsidRDefault="00185B9A">
      <w:pPr>
        <w:adjustRightInd w:val="0"/>
        <w:snapToGrid w:val="0"/>
        <w:spacing w:line="480" w:lineRule="exact"/>
        <w:ind w:firstLineChars="496" w:firstLine="1389"/>
        <w:rPr>
          <w:rFonts w:ascii="仿宋_GB2312" w:eastAsia="仿宋_GB2312" w:hAnsiTheme="minorEastAsia" w:cs="宋体"/>
          <w:sz w:val="28"/>
          <w:szCs w:val="28"/>
        </w:rPr>
      </w:pPr>
      <w:r>
        <w:rPr>
          <w:rFonts w:ascii="仿宋_GB2312" w:eastAsia="仿宋_GB2312" w:hAnsiTheme="minorEastAsia" w:cs="宋体" w:hint="eastAsia"/>
          <w:sz w:val="28"/>
          <w:szCs w:val="28"/>
        </w:rPr>
        <w:t>南京农业大学教务处</w:t>
      </w:r>
    </w:p>
    <w:p w:rsidR="007D3BEE" w:rsidRDefault="00185B9A">
      <w:pPr>
        <w:adjustRightInd w:val="0"/>
        <w:snapToGrid w:val="0"/>
        <w:spacing w:line="480" w:lineRule="exact"/>
        <w:ind w:firstLineChars="496" w:firstLine="1389"/>
        <w:rPr>
          <w:rFonts w:ascii="仿宋_GB2312" w:eastAsia="仿宋_GB2312" w:hAnsiTheme="minorEastAsia" w:cs="宋体"/>
          <w:sz w:val="28"/>
          <w:szCs w:val="28"/>
        </w:rPr>
      </w:pPr>
      <w:r>
        <w:rPr>
          <w:rFonts w:ascii="仿宋_GB2312" w:eastAsia="仿宋_GB2312" w:hAnsiTheme="minorEastAsia" w:cs="宋体" w:hint="eastAsia"/>
          <w:sz w:val="28"/>
          <w:szCs w:val="28"/>
        </w:rPr>
        <w:t>福建丰泽农牧饲料有限公司</w:t>
      </w:r>
    </w:p>
    <w:p w:rsidR="007D3BEE" w:rsidRDefault="00185B9A">
      <w:pPr>
        <w:adjustRightInd w:val="0"/>
        <w:snapToGrid w:val="0"/>
        <w:spacing w:line="480" w:lineRule="exact"/>
        <w:ind w:firstLineChars="200" w:firstLine="560"/>
        <w:rPr>
          <w:rFonts w:ascii="仿宋_GB2312" w:eastAsia="仿宋_GB2312" w:hAnsiTheme="minorEastAsia" w:cs="宋体"/>
          <w:sz w:val="28"/>
          <w:szCs w:val="28"/>
        </w:rPr>
      </w:pPr>
      <w:r>
        <w:rPr>
          <w:rFonts w:ascii="仿宋_GB2312" w:eastAsia="仿宋_GB2312" w:hAnsiTheme="minorEastAsia" w:cs="宋体" w:hint="eastAsia"/>
          <w:sz w:val="28"/>
          <w:szCs w:val="28"/>
        </w:rPr>
        <w:t>承办：共青团南京农业大学动物科技学院委员会</w:t>
      </w:r>
    </w:p>
    <w:p w:rsidR="007D3BEE" w:rsidRDefault="00185B9A">
      <w:pPr>
        <w:adjustRightInd w:val="0"/>
        <w:snapToGrid w:val="0"/>
        <w:spacing w:line="480" w:lineRule="exact"/>
        <w:ind w:firstLineChars="500" w:firstLine="1400"/>
        <w:rPr>
          <w:rFonts w:ascii="仿宋_GB2312" w:eastAsia="仿宋_GB2312" w:hAnsiTheme="minorEastAsia" w:cs="宋体"/>
          <w:sz w:val="28"/>
          <w:szCs w:val="28"/>
        </w:rPr>
      </w:pPr>
      <w:r>
        <w:rPr>
          <w:rFonts w:ascii="仿宋_GB2312" w:eastAsia="仿宋_GB2312" w:hAnsiTheme="minorEastAsia" w:cs="宋体" w:hint="eastAsia"/>
          <w:sz w:val="28"/>
          <w:szCs w:val="28"/>
        </w:rPr>
        <w:t>（动物科技学院大学生科协）</w:t>
      </w:r>
    </w:p>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三、参赛对象：</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南京农业大学全体在校研究生、本科生</w:t>
      </w:r>
    </w:p>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四、比赛时间</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2018</w:t>
      </w:r>
      <w:r>
        <w:rPr>
          <w:rFonts w:ascii="仿宋_GB2312" w:eastAsia="仿宋_GB2312" w:hAnsiTheme="minorEastAsia" w:hint="eastAsia"/>
          <w:sz w:val="28"/>
          <w:szCs w:val="28"/>
        </w:rPr>
        <w:t>年</w:t>
      </w:r>
      <w:r>
        <w:rPr>
          <w:rFonts w:ascii="仿宋_GB2312" w:eastAsia="仿宋_GB2312" w:hAnsiTheme="minorEastAsia" w:hint="eastAsia"/>
          <w:sz w:val="28"/>
          <w:szCs w:val="28"/>
        </w:rPr>
        <w:t>4</w:t>
      </w:r>
      <w:r>
        <w:rPr>
          <w:rFonts w:ascii="仿宋_GB2312" w:eastAsia="仿宋_GB2312" w:hAnsiTheme="minorEastAsia" w:hint="eastAsia"/>
          <w:sz w:val="28"/>
          <w:szCs w:val="28"/>
        </w:rPr>
        <w:t>月——</w:t>
      </w:r>
      <w:r>
        <w:rPr>
          <w:rFonts w:ascii="仿宋_GB2312" w:eastAsia="仿宋_GB2312" w:hAnsiTheme="minorEastAsia" w:hint="eastAsia"/>
          <w:sz w:val="28"/>
          <w:szCs w:val="28"/>
        </w:rPr>
        <w:t>2018</w:t>
      </w:r>
      <w:r>
        <w:rPr>
          <w:rFonts w:ascii="仿宋_GB2312" w:eastAsia="仿宋_GB2312" w:hAnsiTheme="minorEastAsia" w:hint="eastAsia"/>
          <w:sz w:val="28"/>
          <w:szCs w:val="28"/>
        </w:rPr>
        <w:t>年</w:t>
      </w:r>
      <w:r>
        <w:rPr>
          <w:rFonts w:ascii="仿宋_GB2312" w:eastAsia="仿宋_GB2312" w:hAnsiTheme="minorEastAsia" w:hint="eastAsia"/>
          <w:sz w:val="28"/>
          <w:szCs w:val="28"/>
        </w:rPr>
        <w:t>5</w:t>
      </w:r>
      <w:r>
        <w:rPr>
          <w:rFonts w:ascii="仿宋_GB2312" w:eastAsia="仿宋_GB2312" w:hAnsiTheme="minorEastAsia" w:hint="eastAsia"/>
          <w:sz w:val="28"/>
          <w:szCs w:val="28"/>
        </w:rPr>
        <w:t>月，具体时间安排如下：</w:t>
      </w:r>
    </w:p>
    <w:tbl>
      <w:tblPr>
        <w:tblStyle w:val="a7"/>
        <w:tblW w:w="6804" w:type="dxa"/>
        <w:tblInd w:w="959" w:type="dxa"/>
        <w:tblLayout w:type="fixed"/>
        <w:tblLook w:val="04A0" w:firstRow="1" w:lastRow="0" w:firstColumn="1" w:lastColumn="0" w:noHBand="0" w:noVBand="1"/>
      </w:tblPr>
      <w:tblGrid>
        <w:gridCol w:w="3302"/>
        <w:gridCol w:w="3502"/>
      </w:tblGrid>
      <w:tr w:rsidR="007D3BEE">
        <w:tc>
          <w:tcPr>
            <w:tcW w:w="3302" w:type="dxa"/>
          </w:tcPr>
          <w:p w:rsidR="007D3BEE" w:rsidRDefault="00185B9A">
            <w:pPr>
              <w:adjustRightInd w:val="0"/>
              <w:snapToGrid w:val="0"/>
              <w:spacing w:line="480" w:lineRule="exact"/>
              <w:ind w:firstLine="200"/>
              <w:jc w:val="center"/>
              <w:rPr>
                <w:rFonts w:ascii="仿宋_GB2312" w:eastAsia="仿宋_GB2312" w:hAnsiTheme="minorEastAsia" w:cstheme="minorBidi"/>
                <w:b/>
                <w:sz w:val="28"/>
                <w:szCs w:val="28"/>
              </w:rPr>
            </w:pPr>
            <w:r>
              <w:rPr>
                <w:rFonts w:ascii="仿宋_GB2312" w:eastAsia="仿宋_GB2312" w:hAnsiTheme="minorEastAsia" w:cstheme="minorBidi" w:hint="eastAsia"/>
                <w:b/>
                <w:sz w:val="28"/>
                <w:szCs w:val="28"/>
              </w:rPr>
              <w:t>项目</w:t>
            </w:r>
          </w:p>
        </w:tc>
        <w:tc>
          <w:tcPr>
            <w:tcW w:w="3502" w:type="dxa"/>
          </w:tcPr>
          <w:p w:rsidR="007D3BEE" w:rsidRDefault="00185B9A">
            <w:pPr>
              <w:adjustRightInd w:val="0"/>
              <w:snapToGrid w:val="0"/>
              <w:spacing w:line="480" w:lineRule="exact"/>
              <w:ind w:firstLine="200"/>
              <w:jc w:val="center"/>
              <w:rPr>
                <w:rFonts w:ascii="仿宋_GB2312" w:eastAsia="仿宋_GB2312" w:hAnsiTheme="minorEastAsia" w:cstheme="minorBidi"/>
                <w:b/>
                <w:sz w:val="28"/>
                <w:szCs w:val="28"/>
              </w:rPr>
            </w:pPr>
            <w:r>
              <w:rPr>
                <w:rFonts w:ascii="仿宋_GB2312" w:eastAsia="仿宋_GB2312" w:hAnsiTheme="minorEastAsia" w:cstheme="minorBidi" w:hint="eastAsia"/>
                <w:b/>
                <w:sz w:val="28"/>
                <w:szCs w:val="28"/>
              </w:rPr>
              <w:t>时间（暂定）</w:t>
            </w:r>
          </w:p>
        </w:tc>
      </w:tr>
      <w:tr w:rsidR="007D3BEE">
        <w:tc>
          <w:tcPr>
            <w:tcW w:w="33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比赛报名</w:t>
            </w:r>
          </w:p>
        </w:tc>
        <w:tc>
          <w:tcPr>
            <w:tcW w:w="35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3</w:t>
            </w:r>
            <w:r>
              <w:rPr>
                <w:rFonts w:ascii="仿宋_GB2312" w:eastAsia="仿宋_GB2312" w:hAnsiTheme="minorEastAsia" w:cstheme="minorBidi" w:hint="eastAsia"/>
                <w:sz w:val="28"/>
                <w:szCs w:val="28"/>
              </w:rPr>
              <w:t>月</w:t>
            </w:r>
            <w:r>
              <w:rPr>
                <w:rFonts w:ascii="仿宋_GB2312" w:eastAsia="仿宋_GB2312" w:hAnsiTheme="minorEastAsia" w:cstheme="minorBidi" w:hint="eastAsia"/>
                <w:sz w:val="28"/>
                <w:szCs w:val="28"/>
              </w:rPr>
              <w:t>30</w:t>
            </w:r>
            <w:r>
              <w:rPr>
                <w:rFonts w:ascii="仿宋_GB2312" w:eastAsia="仿宋_GB2312" w:hAnsiTheme="minorEastAsia" w:cstheme="minorBidi" w:hint="eastAsia"/>
                <w:sz w:val="28"/>
                <w:szCs w:val="28"/>
              </w:rPr>
              <w:t>日前</w:t>
            </w:r>
          </w:p>
        </w:tc>
      </w:tr>
      <w:tr w:rsidR="007D3BEE">
        <w:tc>
          <w:tcPr>
            <w:tcW w:w="33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赛前培训</w:t>
            </w:r>
          </w:p>
        </w:tc>
        <w:tc>
          <w:tcPr>
            <w:tcW w:w="35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4</w:t>
            </w:r>
            <w:r>
              <w:rPr>
                <w:rFonts w:ascii="仿宋_GB2312" w:eastAsia="仿宋_GB2312" w:hAnsiTheme="minorEastAsia" w:cstheme="minorBidi" w:hint="eastAsia"/>
                <w:sz w:val="28"/>
                <w:szCs w:val="28"/>
              </w:rPr>
              <w:t>月</w:t>
            </w:r>
            <w:r>
              <w:rPr>
                <w:rFonts w:ascii="仿宋_GB2312" w:eastAsia="仿宋_GB2312" w:hAnsiTheme="minorEastAsia" w:cstheme="minorBidi" w:hint="eastAsia"/>
                <w:sz w:val="28"/>
                <w:szCs w:val="28"/>
              </w:rPr>
              <w:t>8-10</w:t>
            </w:r>
            <w:r>
              <w:rPr>
                <w:rFonts w:ascii="仿宋_GB2312" w:eastAsia="仿宋_GB2312" w:hAnsiTheme="minorEastAsia" w:cstheme="minorBidi" w:hint="eastAsia"/>
                <w:sz w:val="28"/>
                <w:szCs w:val="28"/>
              </w:rPr>
              <w:t>日</w:t>
            </w:r>
          </w:p>
        </w:tc>
      </w:tr>
      <w:tr w:rsidR="007D3BEE">
        <w:tc>
          <w:tcPr>
            <w:tcW w:w="33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基地实地考察</w:t>
            </w:r>
          </w:p>
        </w:tc>
        <w:tc>
          <w:tcPr>
            <w:tcW w:w="35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4</w:t>
            </w:r>
            <w:r>
              <w:rPr>
                <w:rFonts w:ascii="仿宋_GB2312" w:eastAsia="仿宋_GB2312" w:hAnsiTheme="minorEastAsia" w:cstheme="minorBidi" w:hint="eastAsia"/>
                <w:sz w:val="28"/>
                <w:szCs w:val="28"/>
              </w:rPr>
              <w:t>月</w:t>
            </w:r>
            <w:r>
              <w:rPr>
                <w:rFonts w:ascii="仿宋_GB2312" w:eastAsia="仿宋_GB2312" w:hAnsiTheme="minorEastAsia" w:cstheme="minorBidi" w:hint="eastAsia"/>
                <w:sz w:val="28"/>
                <w:szCs w:val="28"/>
              </w:rPr>
              <w:t>14-15</w:t>
            </w:r>
            <w:r>
              <w:rPr>
                <w:rFonts w:ascii="仿宋_GB2312" w:eastAsia="仿宋_GB2312" w:hAnsiTheme="minorEastAsia" w:cstheme="minorBidi" w:hint="eastAsia"/>
                <w:sz w:val="28"/>
                <w:szCs w:val="28"/>
              </w:rPr>
              <w:t>日</w:t>
            </w:r>
          </w:p>
        </w:tc>
      </w:tr>
      <w:tr w:rsidR="007D3BEE">
        <w:tc>
          <w:tcPr>
            <w:tcW w:w="33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提交初赛作品</w:t>
            </w:r>
          </w:p>
        </w:tc>
        <w:tc>
          <w:tcPr>
            <w:tcW w:w="35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4</w:t>
            </w:r>
            <w:r>
              <w:rPr>
                <w:rFonts w:ascii="仿宋_GB2312" w:eastAsia="仿宋_GB2312" w:hAnsiTheme="minorEastAsia" w:cstheme="minorBidi" w:hint="eastAsia"/>
                <w:sz w:val="28"/>
                <w:szCs w:val="28"/>
              </w:rPr>
              <w:t>月</w:t>
            </w:r>
            <w:r>
              <w:rPr>
                <w:rFonts w:ascii="仿宋_GB2312" w:eastAsia="仿宋_GB2312" w:hAnsiTheme="minorEastAsia" w:cstheme="minorBidi" w:hint="eastAsia"/>
                <w:sz w:val="28"/>
                <w:szCs w:val="28"/>
              </w:rPr>
              <w:t>27</w:t>
            </w:r>
            <w:r>
              <w:rPr>
                <w:rFonts w:ascii="仿宋_GB2312" w:eastAsia="仿宋_GB2312" w:hAnsiTheme="minorEastAsia" w:cstheme="minorBidi" w:hint="eastAsia"/>
                <w:sz w:val="28"/>
                <w:szCs w:val="28"/>
              </w:rPr>
              <w:t>日</w:t>
            </w:r>
          </w:p>
        </w:tc>
      </w:tr>
      <w:tr w:rsidR="007D3BEE">
        <w:tc>
          <w:tcPr>
            <w:tcW w:w="33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初审</w:t>
            </w:r>
          </w:p>
        </w:tc>
        <w:tc>
          <w:tcPr>
            <w:tcW w:w="35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5</w:t>
            </w:r>
            <w:r>
              <w:rPr>
                <w:rFonts w:ascii="仿宋_GB2312" w:eastAsia="仿宋_GB2312" w:hAnsiTheme="minorEastAsia" w:cstheme="minorBidi" w:hint="eastAsia"/>
                <w:sz w:val="28"/>
                <w:szCs w:val="28"/>
              </w:rPr>
              <w:t>月</w:t>
            </w:r>
            <w:r>
              <w:rPr>
                <w:rFonts w:ascii="仿宋_GB2312" w:eastAsia="仿宋_GB2312" w:hAnsiTheme="minorEastAsia" w:cstheme="minorBidi" w:hint="eastAsia"/>
                <w:sz w:val="28"/>
                <w:szCs w:val="28"/>
              </w:rPr>
              <w:t>11</w:t>
            </w:r>
            <w:r>
              <w:rPr>
                <w:rFonts w:ascii="仿宋_GB2312" w:eastAsia="仿宋_GB2312" w:hAnsiTheme="minorEastAsia" w:cstheme="minorBidi" w:hint="eastAsia"/>
                <w:sz w:val="28"/>
                <w:szCs w:val="28"/>
              </w:rPr>
              <w:t>日前</w:t>
            </w:r>
          </w:p>
        </w:tc>
      </w:tr>
      <w:tr w:rsidR="007D3BEE">
        <w:tc>
          <w:tcPr>
            <w:tcW w:w="33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决赛队伍公布</w:t>
            </w:r>
          </w:p>
        </w:tc>
        <w:tc>
          <w:tcPr>
            <w:tcW w:w="35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5</w:t>
            </w:r>
            <w:r>
              <w:rPr>
                <w:rFonts w:ascii="仿宋_GB2312" w:eastAsia="仿宋_GB2312" w:hAnsiTheme="minorEastAsia" w:cstheme="minorBidi" w:hint="eastAsia"/>
                <w:sz w:val="28"/>
                <w:szCs w:val="28"/>
              </w:rPr>
              <w:t>月</w:t>
            </w:r>
            <w:r>
              <w:rPr>
                <w:rFonts w:ascii="仿宋_GB2312" w:eastAsia="仿宋_GB2312" w:hAnsiTheme="minorEastAsia" w:cstheme="minorBidi" w:hint="eastAsia"/>
                <w:sz w:val="28"/>
                <w:szCs w:val="28"/>
              </w:rPr>
              <w:t>14</w:t>
            </w:r>
            <w:r>
              <w:rPr>
                <w:rFonts w:ascii="仿宋_GB2312" w:eastAsia="仿宋_GB2312" w:hAnsiTheme="minorEastAsia" w:cstheme="minorBidi" w:hint="eastAsia"/>
                <w:sz w:val="28"/>
                <w:szCs w:val="28"/>
              </w:rPr>
              <w:t>日</w:t>
            </w:r>
          </w:p>
        </w:tc>
      </w:tr>
      <w:tr w:rsidR="007D3BEE">
        <w:tc>
          <w:tcPr>
            <w:tcW w:w="33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决赛暨颁奖典礼</w:t>
            </w:r>
          </w:p>
        </w:tc>
        <w:tc>
          <w:tcPr>
            <w:tcW w:w="3502" w:type="dxa"/>
          </w:tcPr>
          <w:p w:rsidR="007D3BEE" w:rsidRDefault="00185B9A">
            <w:pPr>
              <w:adjustRightInd w:val="0"/>
              <w:snapToGrid w:val="0"/>
              <w:spacing w:line="480" w:lineRule="exact"/>
              <w:ind w:firstLine="200"/>
              <w:jc w:val="center"/>
              <w:rPr>
                <w:rFonts w:ascii="仿宋_GB2312" w:eastAsia="仿宋_GB2312" w:hAnsiTheme="minorEastAsia" w:cstheme="minorBidi"/>
                <w:sz w:val="28"/>
                <w:szCs w:val="28"/>
              </w:rPr>
            </w:pPr>
            <w:r>
              <w:rPr>
                <w:rFonts w:ascii="仿宋_GB2312" w:eastAsia="仿宋_GB2312" w:hAnsiTheme="minorEastAsia" w:cstheme="minorBidi" w:hint="eastAsia"/>
                <w:sz w:val="28"/>
                <w:szCs w:val="28"/>
              </w:rPr>
              <w:t>5</w:t>
            </w:r>
            <w:r>
              <w:rPr>
                <w:rFonts w:ascii="仿宋_GB2312" w:eastAsia="仿宋_GB2312" w:hAnsiTheme="minorEastAsia" w:cstheme="minorBidi" w:hint="eastAsia"/>
                <w:sz w:val="28"/>
                <w:szCs w:val="28"/>
              </w:rPr>
              <w:t>月</w:t>
            </w:r>
            <w:r>
              <w:rPr>
                <w:rFonts w:ascii="仿宋_GB2312" w:eastAsia="仿宋_GB2312" w:hAnsiTheme="minorEastAsia" w:cstheme="minorBidi" w:hint="eastAsia"/>
                <w:sz w:val="28"/>
                <w:szCs w:val="28"/>
              </w:rPr>
              <w:t>31</w:t>
            </w:r>
            <w:r>
              <w:rPr>
                <w:rFonts w:ascii="仿宋_GB2312" w:eastAsia="仿宋_GB2312" w:hAnsiTheme="minorEastAsia" w:cstheme="minorBidi" w:hint="eastAsia"/>
                <w:sz w:val="28"/>
                <w:szCs w:val="28"/>
              </w:rPr>
              <w:t>日</w:t>
            </w:r>
          </w:p>
        </w:tc>
      </w:tr>
    </w:tbl>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五、参赛形式及评审</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bCs/>
          <w:sz w:val="28"/>
          <w:szCs w:val="28"/>
        </w:rPr>
        <w:t xml:space="preserve">1. </w:t>
      </w:r>
      <w:r>
        <w:rPr>
          <w:rFonts w:ascii="仿宋_GB2312" w:eastAsia="仿宋_GB2312" w:hAnsiTheme="minorEastAsia" w:hint="eastAsia"/>
          <w:sz w:val="28"/>
          <w:szCs w:val="28"/>
        </w:rPr>
        <w:t>参赛者以生态畜牧场规划团队形式参赛，团队人数为</w:t>
      </w:r>
      <w:r>
        <w:rPr>
          <w:rFonts w:ascii="仿宋_GB2312" w:eastAsia="仿宋_GB2312" w:hAnsiTheme="minorEastAsia" w:hint="eastAsia"/>
          <w:sz w:val="28"/>
          <w:szCs w:val="28"/>
        </w:rPr>
        <w:t>4</w:t>
      </w:r>
      <w:r>
        <w:rPr>
          <w:rFonts w:ascii="仿宋_GB2312" w:eastAsia="仿宋_GB2312" w:hAnsiTheme="minorEastAsia" w:hint="eastAsia"/>
          <w:sz w:val="28"/>
          <w:szCs w:val="28"/>
        </w:rPr>
        <w:t>～</w:t>
      </w:r>
      <w:r>
        <w:rPr>
          <w:rFonts w:ascii="仿宋_GB2312" w:eastAsia="仿宋_GB2312" w:hAnsiTheme="minorEastAsia" w:hint="eastAsia"/>
          <w:sz w:val="28"/>
          <w:szCs w:val="28"/>
        </w:rPr>
        <w:t>7</w:t>
      </w:r>
      <w:r>
        <w:rPr>
          <w:rFonts w:ascii="仿宋_GB2312" w:eastAsia="仿宋_GB2312" w:hAnsiTheme="minorEastAsia" w:hint="eastAsia"/>
          <w:sz w:val="28"/>
          <w:szCs w:val="28"/>
        </w:rPr>
        <w:t>人。建议参赛者自行组成学科专业互补、知识技能互助、人员结构合理的生态畜牧场规划团队，鼓励跨学院组队（每名队伍至少有</w:t>
      </w:r>
      <w:r>
        <w:rPr>
          <w:rFonts w:ascii="仿宋_GB2312" w:eastAsia="仿宋_GB2312" w:hAnsiTheme="minorEastAsia" w:hint="eastAsia"/>
          <w:sz w:val="28"/>
          <w:szCs w:val="28"/>
        </w:rPr>
        <w:t>1</w:t>
      </w:r>
      <w:r>
        <w:rPr>
          <w:rFonts w:ascii="仿宋_GB2312" w:eastAsia="仿宋_GB2312" w:hAnsiTheme="minorEastAsia" w:hint="eastAsia"/>
          <w:sz w:val="28"/>
          <w:szCs w:val="28"/>
        </w:rPr>
        <w:t>名动科专业本科生，每队动科院大一学生不超过</w:t>
      </w:r>
      <w:r>
        <w:rPr>
          <w:rFonts w:ascii="仿宋_GB2312" w:eastAsia="仿宋_GB2312" w:hAnsiTheme="minorEastAsia" w:hint="eastAsia"/>
          <w:sz w:val="28"/>
          <w:szCs w:val="28"/>
        </w:rPr>
        <w:t>2</w:t>
      </w:r>
      <w:r>
        <w:rPr>
          <w:rFonts w:ascii="仿宋_GB2312" w:eastAsia="仿宋_GB2312" w:hAnsiTheme="minorEastAsia" w:hint="eastAsia"/>
          <w:sz w:val="28"/>
          <w:szCs w:val="28"/>
        </w:rPr>
        <w:t>人）。每队需联系指导老师</w:t>
      </w:r>
      <w:r>
        <w:rPr>
          <w:rFonts w:ascii="仿宋_GB2312" w:eastAsia="仿宋_GB2312" w:hAnsiTheme="minorEastAsia" w:hint="eastAsia"/>
          <w:sz w:val="28"/>
          <w:szCs w:val="28"/>
        </w:rPr>
        <w:t>1</w:t>
      </w:r>
      <w:r>
        <w:rPr>
          <w:rFonts w:ascii="仿宋_GB2312" w:eastAsia="仿宋_GB2312" w:hAnsiTheme="minorEastAsia" w:hint="eastAsia"/>
          <w:sz w:val="28"/>
          <w:szCs w:val="28"/>
        </w:rPr>
        <w:t>至</w:t>
      </w:r>
      <w:r>
        <w:rPr>
          <w:rFonts w:ascii="仿宋_GB2312" w:eastAsia="仿宋_GB2312" w:hAnsiTheme="minorEastAsia" w:hint="eastAsia"/>
          <w:sz w:val="28"/>
          <w:szCs w:val="28"/>
        </w:rPr>
        <w:t>2</w:t>
      </w:r>
      <w:r>
        <w:rPr>
          <w:rFonts w:ascii="仿宋_GB2312" w:eastAsia="仿宋_GB2312" w:hAnsiTheme="minorEastAsia" w:hint="eastAsia"/>
          <w:sz w:val="28"/>
          <w:szCs w:val="28"/>
        </w:rPr>
        <w:t>人，第一</w:t>
      </w:r>
      <w:r>
        <w:rPr>
          <w:rFonts w:ascii="仿宋_GB2312" w:eastAsia="仿宋_GB2312" w:hAnsiTheme="minorEastAsia" w:hint="eastAsia"/>
          <w:sz w:val="28"/>
          <w:szCs w:val="28"/>
        </w:rPr>
        <w:lastRenderedPageBreak/>
        <w:t>位为专业老师，鼓励联系动物科技学院研究生作为第二指导老师。此外，还可个人报名，报名后，将由大赛主办方提供平台供其自由组队。</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bCs/>
          <w:sz w:val="28"/>
          <w:szCs w:val="28"/>
        </w:rPr>
        <w:t>2.</w:t>
      </w:r>
      <w:r>
        <w:rPr>
          <w:rFonts w:ascii="仿宋_GB2312" w:eastAsia="仿宋_GB2312" w:hAnsiTheme="minorEastAsia" w:hint="eastAsia"/>
          <w:sz w:val="28"/>
          <w:szCs w:val="28"/>
        </w:rPr>
        <w:t>组织者将邀请相关教授进行竞赛培训和担任评委。</w:t>
      </w:r>
    </w:p>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六、竞赛内容</w:t>
      </w:r>
    </w:p>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仿宋_GB2312" w:eastAsia="仿宋_GB2312" w:hAnsiTheme="minorEastAsia" w:hint="eastAsia"/>
          <w:sz w:val="28"/>
          <w:szCs w:val="28"/>
        </w:rPr>
        <w:t>（一）比赛流程</w:t>
      </w:r>
    </w:p>
    <w:p w:rsidR="007D3BEE" w:rsidRDefault="00185B9A">
      <w:pPr>
        <w:adjustRightInd w:val="0"/>
        <w:snapToGrid w:val="0"/>
        <w:spacing w:line="480" w:lineRule="exact"/>
        <w:ind w:firstLineChars="200" w:firstLine="560"/>
        <w:rPr>
          <w:rFonts w:ascii="仿宋_GB2312" w:eastAsia="仿宋_GB2312" w:hAnsiTheme="minorEastAsia"/>
          <w:bCs/>
          <w:sz w:val="28"/>
          <w:szCs w:val="28"/>
        </w:rPr>
      </w:pPr>
      <w:r>
        <w:rPr>
          <w:rFonts w:ascii="仿宋_GB2312" w:eastAsia="仿宋_GB2312" w:hAnsiTheme="minorEastAsia" w:hint="eastAsia"/>
          <w:bCs/>
          <w:sz w:val="28"/>
          <w:szCs w:val="28"/>
        </w:rPr>
        <w:t>比赛由报名、赛前培训、实地考察、初审、决赛五部分组成。</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w:t>
      </w:r>
      <w:r>
        <w:rPr>
          <w:rFonts w:ascii="仿宋_GB2312" w:eastAsia="仿宋_GB2312" w:hAnsiTheme="minorEastAsia" w:hint="eastAsia"/>
          <w:sz w:val="28"/>
          <w:szCs w:val="28"/>
        </w:rPr>
        <w:t>二）比赛内容</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 </w:t>
      </w:r>
      <w:r>
        <w:rPr>
          <w:rFonts w:ascii="仿宋_GB2312" w:eastAsia="仿宋_GB2312" w:hAnsiTheme="minorEastAsia" w:hint="eastAsia"/>
          <w:sz w:val="28"/>
          <w:szCs w:val="28"/>
        </w:rPr>
        <w:t>主题要求</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①主题：以动物健康生态养殖为主要产业，向市场提供“健康、优质、安全的畜产品”为主要目标，选择适合当地发展的养殖模式。</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②条件：</w:t>
      </w:r>
      <w:r>
        <w:rPr>
          <w:rFonts w:ascii="仿宋_GB2312" w:eastAsia="仿宋_GB2312" w:hAnsiTheme="minorEastAsia" w:hint="eastAsia"/>
          <w:bCs/>
          <w:sz w:val="28"/>
          <w:szCs w:val="28"/>
        </w:rPr>
        <w:t>大赛主办方将向比赛团队提供规划区域的特征及周边环境的基本介绍，包括</w:t>
      </w:r>
      <w:r>
        <w:rPr>
          <w:rFonts w:ascii="仿宋_GB2312" w:eastAsia="仿宋_GB2312" w:hAnsiTheme="minorEastAsia" w:hint="eastAsia"/>
          <w:sz w:val="28"/>
          <w:szCs w:val="28"/>
        </w:rPr>
        <w:t>自然条件（如地形条件、气候条件等）和社会条件（如当地农业状况、人口构成、区位条件等）。比赛团队根据当地（结合实际，自行选择）的地形地貌特点，选择有代表性的建设地点</w:t>
      </w:r>
      <w:r>
        <w:rPr>
          <w:rFonts w:ascii="仿宋_GB2312" w:eastAsia="仿宋_GB2312" w:hAnsiTheme="minorEastAsia" w:hint="eastAsia"/>
          <w:bCs/>
          <w:sz w:val="28"/>
          <w:szCs w:val="28"/>
        </w:rPr>
        <w:t>（</w:t>
      </w:r>
      <w:r>
        <w:rPr>
          <w:rFonts w:ascii="仿宋_GB2312" w:eastAsia="仿宋_GB2312" w:hAnsiTheme="minorEastAsia" w:hint="eastAsia"/>
          <w:sz w:val="28"/>
          <w:szCs w:val="28"/>
        </w:rPr>
        <w:t>不超过</w:t>
      </w:r>
      <w:r>
        <w:rPr>
          <w:rFonts w:ascii="仿宋_GB2312" w:eastAsia="仿宋_GB2312" w:hAnsiTheme="minorEastAsia" w:hint="eastAsia"/>
          <w:sz w:val="28"/>
          <w:szCs w:val="28"/>
        </w:rPr>
        <w:t>200</w:t>
      </w:r>
      <w:r>
        <w:rPr>
          <w:rFonts w:ascii="仿宋_GB2312" w:eastAsia="仿宋_GB2312" w:hAnsiTheme="minorEastAsia" w:hint="eastAsia"/>
          <w:sz w:val="28"/>
          <w:szCs w:val="28"/>
        </w:rPr>
        <w:t>亩土地面积）。</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③强调适度规模、可种养结合和资源循环利用等，用可持续发展的生态理念、现代科学技术和先进的管理方式规</w:t>
      </w:r>
      <w:r>
        <w:rPr>
          <w:rFonts w:ascii="仿宋_GB2312" w:eastAsia="仿宋_GB2312" w:hAnsiTheme="minorEastAsia" w:hint="eastAsia"/>
          <w:sz w:val="28"/>
          <w:szCs w:val="28"/>
        </w:rPr>
        <w:t>划设计。</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2. </w:t>
      </w:r>
      <w:r>
        <w:rPr>
          <w:rFonts w:ascii="仿宋_GB2312" w:eastAsia="仿宋_GB2312" w:hAnsiTheme="minorEastAsia" w:hint="eastAsia"/>
          <w:sz w:val="28"/>
          <w:szCs w:val="28"/>
        </w:rPr>
        <w:t>作品要求</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①规划书（电子版，</w:t>
      </w:r>
      <w:r>
        <w:rPr>
          <w:rFonts w:ascii="仿宋_GB2312" w:eastAsia="仿宋_GB2312" w:hAnsiTheme="minorEastAsia" w:hint="eastAsia"/>
          <w:sz w:val="28"/>
          <w:szCs w:val="28"/>
        </w:rPr>
        <w:t>PDF</w:t>
      </w:r>
      <w:r>
        <w:rPr>
          <w:rFonts w:ascii="仿宋_GB2312" w:eastAsia="仿宋_GB2312" w:hAnsiTheme="minorEastAsia" w:hint="eastAsia"/>
          <w:sz w:val="28"/>
          <w:szCs w:val="28"/>
        </w:rPr>
        <w:t>形式）</w:t>
      </w:r>
      <w:r>
        <w:rPr>
          <w:rFonts w:ascii="仿宋_GB2312" w:eastAsia="仿宋_GB2312" w:hAnsiTheme="minorEastAsia" w:hint="eastAsia"/>
          <w:sz w:val="28"/>
          <w:szCs w:val="28"/>
        </w:rPr>
        <w:t>1</w:t>
      </w:r>
      <w:r>
        <w:rPr>
          <w:rFonts w:ascii="仿宋_GB2312" w:eastAsia="仿宋_GB2312" w:hAnsiTheme="minorEastAsia" w:hint="eastAsia"/>
          <w:sz w:val="28"/>
          <w:szCs w:val="28"/>
        </w:rPr>
        <w:t>份，内容包括：规划建设目标、设计理念、项目建设条件（地理位置、自然条件等）、建设内容（种养品种、面积、产量等）。</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②规划图纸一份（电子版），内容包括：设计理念、农场布局、设计参数、工艺说明等部分。</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3. </w:t>
      </w:r>
      <w:r>
        <w:rPr>
          <w:rFonts w:ascii="仿宋_GB2312" w:eastAsia="仿宋_GB2312" w:hAnsiTheme="minorEastAsia" w:hint="eastAsia"/>
          <w:sz w:val="28"/>
          <w:szCs w:val="28"/>
        </w:rPr>
        <w:t>评判标准</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①设计方案的完整性、科学性、合理性和可行性</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②决赛现场</w:t>
      </w:r>
      <w:r>
        <w:rPr>
          <w:rFonts w:ascii="仿宋_GB2312" w:eastAsia="仿宋_GB2312" w:hAnsiTheme="minorEastAsia" w:hint="eastAsia"/>
          <w:sz w:val="28"/>
          <w:szCs w:val="28"/>
        </w:rPr>
        <w:t>PPT</w:t>
      </w:r>
      <w:r>
        <w:rPr>
          <w:rFonts w:ascii="仿宋_GB2312" w:eastAsia="仿宋_GB2312" w:hAnsiTheme="minorEastAsia" w:hint="eastAsia"/>
          <w:sz w:val="28"/>
          <w:szCs w:val="28"/>
        </w:rPr>
        <w:t>讲说与答辩（每队</w:t>
      </w:r>
      <w:r>
        <w:rPr>
          <w:rFonts w:ascii="仿宋_GB2312" w:eastAsia="仿宋_GB2312" w:hAnsiTheme="minorEastAsia" w:hint="eastAsia"/>
          <w:sz w:val="28"/>
          <w:szCs w:val="28"/>
        </w:rPr>
        <w:t>8</w:t>
      </w:r>
      <w:r>
        <w:rPr>
          <w:rFonts w:ascii="仿宋_GB2312" w:eastAsia="仿宋_GB2312" w:hAnsiTheme="minorEastAsia" w:hint="eastAsia"/>
          <w:sz w:val="28"/>
          <w:szCs w:val="28"/>
        </w:rPr>
        <w:t>分钟）</w:t>
      </w:r>
    </w:p>
    <w:p w:rsidR="007D3BEE" w:rsidRDefault="007D3BEE">
      <w:pPr>
        <w:adjustRightInd w:val="0"/>
        <w:snapToGrid w:val="0"/>
        <w:spacing w:line="480" w:lineRule="exact"/>
        <w:ind w:firstLineChars="200" w:firstLine="560"/>
        <w:rPr>
          <w:rFonts w:ascii="仿宋_GB2312" w:eastAsia="仿宋_GB2312" w:hAnsiTheme="minorEastAsia"/>
          <w:sz w:val="28"/>
          <w:szCs w:val="28"/>
        </w:rPr>
      </w:pPr>
    </w:p>
    <w:tbl>
      <w:tblPr>
        <w:tblStyle w:val="a7"/>
        <w:tblW w:w="8311" w:type="dxa"/>
        <w:jc w:val="center"/>
        <w:tblLayout w:type="fixed"/>
        <w:tblLook w:val="04A0" w:firstRow="1" w:lastRow="0" w:firstColumn="1" w:lastColumn="0" w:noHBand="0" w:noVBand="1"/>
      </w:tblPr>
      <w:tblGrid>
        <w:gridCol w:w="1361"/>
        <w:gridCol w:w="6131"/>
        <w:gridCol w:w="819"/>
      </w:tblGrid>
      <w:tr w:rsidR="007D3BEE">
        <w:trPr>
          <w:trHeight w:val="285"/>
          <w:jc w:val="center"/>
        </w:trPr>
        <w:tc>
          <w:tcPr>
            <w:tcW w:w="1361" w:type="dxa"/>
          </w:tcPr>
          <w:p w:rsidR="007D3BEE" w:rsidRDefault="00185B9A">
            <w:pPr>
              <w:adjustRightInd w:val="0"/>
              <w:snapToGrid w:val="0"/>
              <w:jc w:val="center"/>
              <w:rPr>
                <w:rFonts w:ascii="仿宋_GB2312" w:eastAsia="仿宋_GB2312" w:hAnsiTheme="minorEastAsia" w:cstheme="minorBidi"/>
                <w:b/>
                <w:sz w:val="24"/>
                <w:szCs w:val="24"/>
              </w:rPr>
            </w:pPr>
            <w:r>
              <w:rPr>
                <w:rFonts w:ascii="仿宋_GB2312" w:eastAsia="仿宋_GB2312" w:hAnsiTheme="minorEastAsia" w:cstheme="minorBidi" w:hint="eastAsia"/>
                <w:b/>
                <w:sz w:val="24"/>
                <w:szCs w:val="24"/>
              </w:rPr>
              <w:t>评判内容</w:t>
            </w:r>
          </w:p>
        </w:tc>
        <w:tc>
          <w:tcPr>
            <w:tcW w:w="6131" w:type="dxa"/>
          </w:tcPr>
          <w:p w:rsidR="007D3BEE" w:rsidRDefault="00185B9A">
            <w:pPr>
              <w:adjustRightInd w:val="0"/>
              <w:snapToGrid w:val="0"/>
              <w:jc w:val="center"/>
              <w:rPr>
                <w:rFonts w:ascii="仿宋_GB2312" w:eastAsia="仿宋_GB2312" w:hAnsiTheme="minorEastAsia" w:cstheme="minorBidi"/>
                <w:b/>
                <w:sz w:val="24"/>
                <w:szCs w:val="24"/>
              </w:rPr>
            </w:pPr>
            <w:r>
              <w:rPr>
                <w:rFonts w:ascii="仿宋_GB2312" w:eastAsia="仿宋_GB2312" w:hAnsiTheme="minorEastAsia" w:cstheme="minorBidi" w:hint="eastAsia"/>
                <w:b/>
                <w:sz w:val="24"/>
                <w:szCs w:val="24"/>
              </w:rPr>
              <w:t>评判标准</w:t>
            </w:r>
          </w:p>
        </w:tc>
        <w:tc>
          <w:tcPr>
            <w:tcW w:w="819" w:type="dxa"/>
          </w:tcPr>
          <w:p w:rsidR="007D3BEE" w:rsidRDefault="00185B9A">
            <w:pPr>
              <w:adjustRightInd w:val="0"/>
              <w:snapToGrid w:val="0"/>
              <w:jc w:val="center"/>
              <w:rPr>
                <w:rFonts w:ascii="仿宋_GB2312" w:eastAsia="仿宋_GB2312" w:hAnsiTheme="minorEastAsia" w:cstheme="minorBidi"/>
                <w:b/>
                <w:sz w:val="24"/>
                <w:szCs w:val="24"/>
              </w:rPr>
            </w:pPr>
            <w:r>
              <w:rPr>
                <w:rFonts w:ascii="仿宋_GB2312" w:eastAsia="仿宋_GB2312" w:hAnsiTheme="minorEastAsia" w:cstheme="minorBidi" w:hint="eastAsia"/>
                <w:b/>
                <w:sz w:val="24"/>
                <w:szCs w:val="24"/>
              </w:rPr>
              <w:t>分值</w:t>
            </w:r>
          </w:p>
        </w:tc>
      </w:tr>
      <w:tr w:rsidR="007D3BEE">
        <w:trPr>
          <w:trHeight w:val="336"/>
          <w:jc w:val="center"/>
        </w:trPr>
        <w:tc>
          <w:tcPr>
            <w:tcW w:w="1361" w:type="dxa"/>
            <w:vMerge w:val="restart"/>
          </w:tcPr>
          <w:p w:rsidR="007D3BEE" w:rsidRDefault="007D3BEE">
            <w:pPr>
              <w:adjustRightInd w:val="0"/>
              <w:snapToGrid w:val="0"/>
              <w:jc w:val="center"/>
              <w:rPr>
                <w:rFonts w:ascii="仿宋_GB2312" w:eastAsia="仿宋_GB2312" w:hAnsiTheme="minorEastAsia" w:cstheme="minorBidi"/>
                <w:sz w:val="24"/>
                <w:szCs w:val="24"/>
              </w:rPr>
            </w:pPr>
          </w:p>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设计方案</w:t>
            </w:r>
          </w:p>
        </w:tc>
        <w:tc>
          <w:tcPr>
            <w:tcW w:w="6131"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完整性（设计方案功能健全，整体循环可行）</w:t>
            </w:r>
          </w:p>
        </w:tc>
        <w:tc>
          <w:tcPr>
            <w:tcW w:w="819"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15</w:t>
            </w:r>
          </w:p>
        </w:tc>
      </w:tr>
      <w:tr w:rsidR="007D3BEE">
        <w:trPr>
          <w:trHeight w:val="399"/>
          <w:jc w:val="center"/>
        </w:trPr>
        <w:tc>
          <w:tcPr>
            <w:tcW w:w="1361" w:type="dxa"/>
            <w:vMerge/>
          </w:tcPr>
          <w:p w:rsidR="007D3BEE" w:rsidRDefault="007D3BEE">
            <w:pPr>
              <w:adjustRightInd w:val="0"/>
              <w:snapToGrid w:val="0"/>
              <w:jc w:val="center"/>
              <w:rPr>
                <w:rFonts w:ascii="仿宋_GB2312" w:eastAsia="仿宋_GB2312" w:hAnsiTheme="minorEastAsia" w:cstheme="minorBidi"/>
                <w:sz w:val="24"/>
                <w:szCs w:val="24"/>
              </w:rPr>
            </w:pPr>
          </w:p>
        </w:tc>
        <w:tc>
          <w:tcPr>
            <w:tcW w:w="6131"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合理性（方案需科学合理，注重可持续发展）</w:t>
            </w:r>
          </w:p>
        </w:tc>
        <w:tc>
          <w:tcPr>
            <w:tcW w:w="819"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20</w:t>
            </w:r>
          </w:p>
        </w:tc>
      </w:tr>
      <w:tr w:rsidR="007D3BEE">
        <w:trPr>
          <w:trHeight w:val="399"/>
          <w:jc w:val="center"/>
        </w:trPr>
        <w:tc>
          <w:tcPr>
            <w:tcW w:w="1361" w:type="dxa"/>
            <w:vMerge/>
          </w:tcPr>
          <w:p w:rsidR="007D3BEE" w:rsidRDefault="007D3BEE">
            <w:pPr>
              <w:adjustRightInd w:val="0"/>
              <w:snapToGrid w:val="0"/>
              <w:jc w:val="center"/>
              <w:rPr>
                <w:rFonts w:ascii="仿宋_GB2312" w:eastAsia="仿宋_GB2312" w:hAnsiTheme="minorEastAsia" w:cstheme="minorBidi"/>
                <w:sz w:val="24"/>
                <w:szCs w:val="24"/>
              </w:rPr>
            </w:pPr>
          </w:p>
        </w:tc>
        <w:tc>
          <w:tcPr>
            <w:tcW w:w="6131"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可行性（规模适度，成本合理，高效且确保收益）</w:t>
            </w:r>
          </w:p>
        </w:tc>
        <w:tc>
          <w:tcPr>
            <w:tcW w:w="819"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15</w:t>
            </w:r>
          </w:p>
        </w:tc>
      </w:tr>
      <w:tr w:rsidR="007D3BEE">
        <w:trPr>
          <w:trHeight w:val="399"/>
          <w:jc w:val="center"/>
        </w:trPr>
        <w:tc>
          <w:tcPr>
            <w:tcW w:w="1361"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图纸</w:t>
            </w:r>
          </w:p>
        </w:tc>
        <w:tc>
          <w:tcPr>
            <w:tcW w:w="6131"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展示效果良好，易于理解</w:t>
            </w:r>
          </w:p>
        </w:tc>
        <w:tc>
          <w:tcPr>
            <w:tcW w:w="819"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10</w:t>
            </w:r>
          </w:p>
        </w:tc>
      </w:tr>
      <w:tr w:rsidR="007D3BEE">
        <w:trPr>
          <w:trHeight w:val="399"/>
          <w:jc w:val="center"/>
        </w:trPr>
        <w:tc>
          <w:tcPr>
            <w:tcW w:w="1361" w:type="dxa"/>
            <w:vMerge w:val="restart"/>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lastRenderedPageBreak/>
              <w:t>现场展示</w:t>
            </w:r>
          </w:p>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与答辩</w:t>
            </w:r>
          </w:p>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（决赛）</w:t>
            </w:r>
          </w:p>
        </w:tc>
        <w:tc>
          <w:tcPr>
            <w:tcW w:w="6131"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有科学理论基础，运用现代科学技术</w:t>
            </w:r>
          </w:p>
        </w:tc>
        <w:tc>
          <w:tcPr>
            <w:tcW w:w="819"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20</w:t>
            </w:r>
          </w:p>
        </w:tc>
      </w:tr>
      <w:tr w:rsidR="007D3BEE">
        <w:trPr>
          <w:trHeight w:val="399"/>
          <w:jc w:val="center"/>
        </w:trPr>
        <w:tc>
          <w:tcPr>
            <w:tcW w:w="1361" w:type="dxa"/>
            <w:vMerge/>
          </w:tcPr>
          <w:p w:rsidR="007D3BEE" w:rsidRDefault="007D3BEE">
            <w:pPr>
              <w:adjustRightInd w:val="0"/>
              <w:snapToGrid w:val="0"/>
              <w:rPr>
                <w:rFonts w:ascii="仿宋_GB2312" w:eastAsia="仿宋_GB2312" w:hAnsiTheme="minorEastAsia" w:cstheme="minorBidi"/>
                <w:sz w:val="24"/>
                <w:szCs w:val="24"/>
              </w:rPr>
            </w:pPr>
          </w:p>
        </w:tc>
        <w:tc>
          <w:tcPr>
            <w:tcW w:w="6131"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设计理念符合比赛主题要求</w:t>
            </w:r>
          </w:p>
        </w:tc>
        <w:tc>
          <w:tcPr>
            <w:tcW w:w="819"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20</w:t>
            </w:r>
          </w:p>
        </w:tc>
      </w:tr>
      <w:tr w:rsidR="007D3BEE">
        <w:trPr>
          <w:trHeight w:val="399"/>
          <w:jc w:val="center"/>
        </w:trPr>
        <w:tc>
          <w:tcPr>
            <w:tcW w:w="1361" w:type="dxa"/>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总分</w:t>
            </w:r>
          </w:p>
        </w:tc>
        <w:tc>
          <w:tcPr>
            <w:tcW w:w="6950" w:type="dxa"/>
            <w:gridSpan w:val="2"/>
          </w:tcPr>
          <w:p w:rsidR="007D3BEE" w:rsidRDefault="00185B9A">
            <w:pPr>
              <w:adjustRightInd w:val="0"/>
              <w:snapToGrid w:val="0"/>
              <w:jc w:val="center"/>
              <w:rPr>
                <w:rFonts w:ascii="仿宋_GB2312" w:eastAsia="仿宋_GB2312" w:hAnsiTheme="minorEastAsia" w:cstheme="minorBidi"/>
                <w:sz w:val="24"/>
                <w:szCs w:val="24"/>
              </w:rPr>
            </w:pPr>
            <w:r>
              <w:rPr>
                <w:rFonts w:ascii="仿宋_GB2312" w:eastAsia="仿宋_GB2312" w:hAnsiTheme="minorEastAsia" w:cstheme="minorBidi" w:hint="eastAsia"/>
                <w:sz w:val="24"/>
                <w:szCs w:val="24"/>
              </w:rPr>
              <w:t>100</w:t>
            </w:r>
          </w:p>
        </w:tc>
      </w:tr>
    </w:tbl>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七、奖项设置</w:t>
      </w:r>
    </w:p>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仿宋_GB2312" w:eastAsia="仿宋_GB2312" w:hAnsiTheme="minorEastAsia" w:hint="eastAsia"/>
          <w:sz w:val="28"/>
          <w:szCs w:val="28"/>
        </w:rPr>
        <w:t>本次比赛设一等奖</w:t>
      </w:r>
      <w:r>
        <w:rPr>
          <w:rFonts w:ascii="仿宋_GB2312" w:eastAsia="仿宋_GB2312" w:hAnsiTheme="minorEastAsia" w:hint="eastAsia"/>
          <w:sz w:val="28"/>
          <w:szCs w:val="28"/>
        </w:rPr>
        <w:t>1</w:t>
      </w:r>
      <w:r>
        <w:rPr>
          <w:rFonts w:ascii="仿宋_GB2312" w:eastAsia="仿宋_GB2312" w:hAnsiTheme="minorEastAsia" w:hint="eastAsia"/>
          <w:sz w:val="28"/>
          <w:szCs w:val="28"/>
        </w:rPr>
        <w:t>名、二等奖</w:t>
      </w:r>
      <w:r>
        <w:rPr>
          <w:rFonts w:ascii="仿宋_GB2312" w:eastAsia="仿宋_GB2312" w:hAnsiTheme="minorEastAsia" w:hint="eastAsia"/>
          <w:sz w:val="28"/>
          <w:szCs w:val="28"/>
        </w:rPr>
        <w:t>2</w:t>
      </w:r>
      <w:r>
        <w:rPr>
          <w:rFonts w:ascii="仿宋_GB2312" w:eastAsia="仿宋_GB2312" w:hAnsiTheme="minorEastAsia" w:hint="eastAsia"/>
          <w:sz w:val="28"/>
          <w:szCs w:val="28"/>
        </w:rPr>
        <w:t>名、三等奖</w:t>
      </w:r>
      <w:r>
        <w:rPr>
          <w:rFonts w:ascii="仿宋_GB2312" w:eastAsia="仿宋_GB2312" w:hAnsiTheme="minorEastAsia" w:hint="eastAsia"/>
          <w:sz w:val="28"/>
          <w:szCs w:val="28"/>
        </w:rPr>
        <w:t>3</w:t>
      </w:r>
      <w:r>
        <w:rPr>
          <w:rFonts w:ascii="仿宋_GB2312" w:eastAsia="仿宋_GB2312" w:hAnsiTheme="minorEastAsia" w:hint="eastAsia"/>
          <w:sz w:val="28"/>
          <w:szCs w:val="28"/>
        </w:rPr>
        <w:t>名、优秀奖若干</w:t>
      </w:r>
    </w:p>
    <w:p w:rsidR="007D3BEE" w:rsidRDefault="00185B9A">
      <w:pPr>
        <w:autoSpaceDE w:val="0"/>
        <w:autoSpaceDN w:val="0"/>
        <w:adjustRightInd w:val="0"/>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八、其他事宜</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 </w:t>
      </w:r>
      <w:r>
        <w:rPr>
          <w:rFonts w:ascii="仿宋_GB2312" w:eastAsia="仿宋_GB2312" w:hAnsiTheme="minorEastAsia" w:hint="eastAsia"/>
          <w:sz w:val="28"/>
          <w:szCs w:val="28"/>
        </w:rPr>
        <w:t>报名方式：请各参赛队于</w:t>
      </w:r>
      <w:r>
        <w:rPr>
          <w:rFonts w:ascii="仿宋_GB2312" w:eastAsia="仿宋_GB2312" w:hAnsiTheme="minorEastAsia" w:hint="eastAsia"/>
          <w:sz w:val="28"/>
          <w:szCs w:val="28"/>
        </w:rPr>
        <w:t>2018</w:t>
      </w:r>
      <w:r>
        <w:rPr>
          <w:rFonts w:ascii="仿宋_GB2312" w:eastAsia="仿宋_GB2312" w:hAnsiTheme="minorEastAsia" w:hint="eastAsia"/>
          <w:sz w:val="28"/>
          <w:szCs w:val="28"/>
        </w:rPr>
        <w:t>年</w:t>
      </w:r>
      <w:r>
        <w:rPr>
          <w:rFonts w:ascii="仿宋_GB2312" w:eastAsia="仿宋_GB2312" w:hAnsiTheme="minorEastAsia" w:hint="eastAsia"/>
          <w:sz w:val="28"/>
          <w:szCs w:val="28"/>
        </w:rPr>
        <w:t>3</w:t>
      </w:r>
      <w:r>
        <w:rPr>
          <w:rFonts w:ascii="仿宋_GB2312" w:eastAsia="仿宋_GB2312" w:hAnsiTheme="minorEastAsia" w:hint="eastAsia"/>
          <w:sz w:val="28"/>
          <w:szCs w:val="28"/>
        </w:rPr>
        <w:t>月</w:t>
      </w:r>
      <w:r>
        <w:rPr>
          <w:rFonts w:ascii="仿宋_GB2312" w:eastAsia="仿宋_GB2312" w:hAnsiTheme="minorEastAsia" w:hint="eastAsia"/>
          <w:sz w:val="28"/>
          <w:szCs w:val="28"/>
        </w:rPr>
        <w:t>30</w:t>
      </w:r>
      <w:r>
        <w:rPr>
          <w:rFonts w:ascii="仿宋_GB2312" w:eastAsia="仿宋_GB2312" w:hAnsiTheme="minorEastAsia" w:hint="eastAsia"/>
          <w:sz w:val="28"/>
          <w:szCs w:val="28"/>
        </w:rPr>
        <w:t>日</w:t>
      </w:r>
      <w:r>
        <w:rPr>
          <w:rFonts w:ascii="仿宋_GB2312" w:eastAsia="仿宋_GB2312" w:hAnsiTheme="minorEastAsia" w:hint="eastAsia"/>
          <w:sz w:val="28"/>
          <w:szCs w:val="28"/>
        </w:rPr>
        <w:t>17:00</w:t>
      </w:r>
      <w:r>
        <w:rPr>
          <w:rFonts w:ascii="仿宋_GB2312" w:eastAsia="仿宋_GB2312" w:hAnsiTheme="minorEastAsia" w:hint="eastAsia"/>
          <w:sz w:val="28"/>
          <w:szCs w:val="28"/>
        </w:rPr>
        <w:t>前将《南京农业大学第三届生态畜牧场规划设计大赛报名表》（见附件）电子稿发送至</w:t>
      </w:r>
      <w:r>
        <w:rPr>
          <w:rFonts w:ascii="仿宋_GB2312" w:eastAsia="仿宋_GB2312" w:hAnsiTheme="majorEastAsia" w:hint="eastAsia"/>
          <w:sz w:val="28"/>
          <w:szCs w:val="28"/>
        </w:rPr>
        <w:t>707058038@qq.com</w:t>
      </w:r>
      <w:r>
        <w:rPr>
          <w:rFonts w:ascii="仿宋_GB2312" w:eastAsia="仿宋_GB2312" w:hAnsiTheme="minorEastAsia" w:hint="eastAsia"/>
          <w:sz w:val="28"/>
          <w:szCs w:val="28"/>
        </w:rPr>
        <w:t>。</w:t>
      </w:r>
    </w:p>
    <w:p w:rsidR="007D3BEE" w:rsidRDefault="00185B9A">
      <w:pPr>
        <w:spacing w:line="520" w:lineRule="exact"/>
        <w:ind w:firstLineChars="200" w:firstLine="560"/>
        <w:rPr>
          <w:rFonts w:ascii="仿宋_GB2312" w:eastAsia="仿宋_GB2312" w:hAnsiTheme="majorEastAsia"/>
          <w:sz w:val="28"/>
          <w:szCs w:val="28"/>
        </w:rPr>
      </w:pPr>
      <w:r>
        <w:rPr>
          <w:rFonts w:ascii="仿宋_GB2312" w:eastAsia="仿宋_GB2312" w:hAnsiTheme="minorEastAsia" w:hint="eastAsia"/>
          <w:sz w:val="28"/>
          <w:szCs w:val="28"/>
        </w:rPr>
        <w:t>联系人：</w:t>
      </w:r>
      <w:r>
        <w:rPr>
          <w:rFonts w:ascii="仿宋_GB2312" w:eastAsia="仿宋_GB2312" w:hAnsiTheme="majorEastAsia" w:hint="eastAsia"/>
          <w:sz w:val="28"/>
          <w:szCs w:val="28"/>
        </w:rPr>
        <w:t>吴同学</w:t>
      </w:r>
      <w:r>
        <w:rPr>
          <w:rFonts w:ascii="仿宋_GB2312" w:eastAsia="仿宋_GB2312" w:hAnsiTheme="majorEastAsia" w:hint="eastAsia"/>
          <w:sz w:val="28"/>
          <w:szCs w:val="28"/>
        </w:rPr>
        <w:t xml:space="preserve"> 15366039760</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ajorEastAsia" w:hint="eastAsia"/>
          <w:sz w:val="28"/>
          <w:szCs w:val="28"/>
        </w:rPr>
        <w:t xml:space="preserve">        </w:t>
      </w:r>
      <w:r>
        <w:rPr>
          <w:rFonts w:ascii="仿宋_GB2312" w:eastAsia="仿宋_GB2312" w:hAnsiTheme="majorEastAsia" w:hint="eastAsia"/>
          <w:sz w:val="28"/>
          <w:szCs w:val="28"/>
        </w:rPr>
        <w:t>马同学</w:t>
      </w:r>
      <w:r>
        <w:rPr>
          <w:rFonts w:ascii="仿宋_GB2312" w:eastAsia="仿宋_GB2312" w:hAnsiTheme="majorEastAsia" w:hint="eastAsia"/>
          <w:sz w:val="28"/>
          <w:szCs w:val="28"/>
        </w:rPr>
        <w:t xml:space="preserve"> 18014832556 </w:t>
      </w:r>
      <w:r>
        <w:rPr>
          <w:rFonts w:ascii="仿宋_GB2312" w:eastAsia="仿宋_GB2312" w:hAnsiTheme="minorEastAsia" w:hint="eastAsia"/>
          <w:sz w:val="28"/>
          <w:szCs w:val="28"/>
        </w:rPr>
        <w:t xml:space="preserve"> </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赛事交流群：</w:t>
      </w:r>
      <w:r>
        <w:rPr>
          <w:rFonts w:ascii="仿宋_GB2312" w:eastAsia="仿宋_GB2312" w:hAnsiTheme="majorEastAsia" w:hint="eastAsia"/>
          <w:sz w:val="28"/>
          <w:szCs w:val="28"/>
        </w:rPr>
        <w:t>705538108</w:t>
      </w:r>
      <w:r>
        <w:rPr>
          <w:rFonts w:ascii="仿宋_GB2312" w:eastAsia="仿宋_GB2312" w:hAnsiTheme="majorEastAsia" w:hint="eastAsia"/>
          <w:sz w:val="28"/>
          <w:szCs w:val="28"/>
        </w:rPr>
        <w:t>（群名：</w:t>
      </w:r>
      <w:r>
        <w:rPr>
          <w:rFonts w:ascii="仿宋_GB2312" w:eastAsia="仿宋_GB2312" w:hAnsiTheme="majorEastAsia" w:hint="eastAsia"/>
          <w:sz w:val="28"/>
          <w:szCs w:val="28"/>
        </w:rPr>
        <w:t>2018</w:t>
      </w:r>
      <w:r>
        <w:rPr>
          <w:rFonts w:ascii="仿宋_GB2312" w:eastAsia="仿宋_GB2312" w:hAnsiTheme="majorEastAsia" w:hint="eastAsia"/>
          <w:sz w:val="28"/>
          <w:szCs w:val="28"/>
        </w:rPr>
        <w:t>畜牧场规划设计）</w:t>
      </w:r>
    </w:p>
    <w:p w:rsidR="007D3BEE" w:rsidRDefault="00185B9A">
      <w:pPr>
        <w:adjustRightInd w:val="0"/>
        <w:snapToGrid w:val="0"/>
        <w:spacing w:line="48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2. </w:t>
      </w:r>
      <w:r>
        <w:rPr>
          <w:rFonts w:ascii="仿宋_GB2312" w:eastAsia="仿宋_GB2312" w:hAnsiTheme="minorEastAsia" w:hint="eastAsia"/>
          <w:sz w:val="28"/>
          <w:szCs w:val="28"/>
        </w:rPr>
        <w:t>参赛队伍或个人填写报名表后请认真参赛，如非特殊情况，不能无故退赛。未尽事宜另行通知。</w:t>
      </w: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仿宋_GB2312" w:eastAsia="仿宋_GB2312" w:hAnsiTheme="minorEastAsia"/>
          <w:sz w:val="28"/>
          <w:szCs w:val="28"/>
        </w:rPr>
      </w:pPr>
    </w:p>
    <w:p w:rsidR="007D3BEE" w:rsidRDefault="007D3BEE">
      <w:pPr>
        <w:rPr>
          <w:rFonts w:ascii="黑体" w:eastAsia="黑体" w:cs="黑体"/>
          <w:bCs/>
          <w:sz w:val="30"/>
          <w:szCs w:val="30"/>
          <w:lang w:val="zh-CN"/>
        </w:rPr>
      </w:pPr>
    </w:p>
    <w:p w:rsidR="007D3BEE" w:rsidRDefault="007D3BEE">
      <w:pPr>
        <w:rPr>
          <w:rFonts w:ascii="黑体" w:eastAsia="黑体" w:cs="黑体"/>
          <w:bCs/>
          <w:sz w:val="30"/>
          <w:szCs w:val="30"/>
          <w:lang w:val="zh-CN"/>
        </w:rPr>
      </w:pPr>
    </w:p>
    <w:p w:rsidR="007D3BEE" w:rsidRDefault="007D3BEE">
      <w:pPr>
        <w:rPr>
          <w:rFonts w:ascii="黑体" w:eastAsia="黑体" w:cs="黑体"/>
          <w:bCs/>
          <w:sz w:val="30"/>
          <w:szCs w:val="30"/>
          <w:lang w:val="zh-CN"/>
        </w:rPr>
      </w:pPr>
    </w:p>
    <w:p w:rsidR="007D3BEE" w:rsidRDefault="00185B9A">
      <w:pPr>
        <w:rPr>
          <w:rFonts w:ascii="黑体" w:eastAsia="黑体" w:cs="黑体"/>
          <w:bCs/>
          <w:sz w:val="30"/>
          <w:szCs w:val="30"/>
          <w:lang w:val="zh-CN"/>
        </w:rPr>
      </w:pPr>
      <w:r>
        <w:rPr>
          <w:rFonts w:ascii="黑体" w:eastAsia="黑" w:cs="黑体" w:hint="eastAsia"/>
          <w:bCs/>
          <w:sz w:val="30"/>
          <w:szCs w:val="30"/>
          <w:lang w:val="zh-CN"/>
        </w:rPr>
        <w:t>附件：</w:t>
      </w:r>
    </w:p>
    <w:p w:rsidR="007D3BEE" w:rsidRDefault="00185B9A">
      <w:pPr>
        <w:autoSpaceDE w:val="0"/>
        <w:autoSpaceDN w:val="0"/>
        <w:adjustRightInd w:val="0"/>
        <w:spacing w:before="150" w:after="100" w:afterAutospacing="1"/>
        <w:jc w:val="center"/>
        <w:rPr>
          <w:rFonts w:ascii="黑体" w:eastAsia="黑体" w:cs="黑体"/>
          <w:bCs/>
          <w:sz w:val="30"/>
          <w:szCs w:val="30"/>
          <w:lang w:val="zh-CN"/>
        </w:rPr>
      </w:pPr>
      <w:r>
        <w:rPr>
          <w:rFonts w:ascii="黑体" w:eastAsia="黑体" w:cs="黑体" w:hint="eastAsia"/>
          <w:bCs/>
          <w:sz w:val="30"/>
          <w:szCs w:val="30"/>
          <w:lang w:val="zh-CN"/>
        </w:rPr>
        <w:t>南京农业大学第三届生态畜牧场规划设计大赛报名表</w:t>
      </w:r>
    </w:p>
    <w:tbl>
      <w:tblPr>
        <w:tblStyle w:val="a7"/>
        <w:tblW w:w="8364" w:type="dxa"/>
        <w:jc w:val="center"/>
        <w:tblLayout w:type="fixed"/>
        <w:tblLook w:val="04A0" w:firstRow="1" w:lastRow="0" w:firstColumn="1" w:lastColumn="0" w:noHBand="0" w:noVBand="1"/>
      </w:tblPr>
      <w:tblGrid>
        <w:gridCol w:w="993"/>
        <w:gridCol w:w="1079"/>
        <w:gridCol w:w="833"/>
        <w:gridCol w:w="1347"/>
        <w:gridCol w:w="1983"/>
        <w:gridCol w:w="2129"/>
      </w:tblGrid>
      <w:tr w:rsidR="007D3BEE">
        <w:trPr>
          <w:trHeight w:val="631"/>
          <w:jc w:val="center"/>
        </w:trPr>
        <w:tc>
          <w:tcPr>
            <w:tcW w:w="8364" w:type="dxa"/>
            <w:gridSpan w:val="6"/>
          </w:tcPr>
          <w:p w:rsidR="007D3BEE" w:rsidRDefault="00185B9A">
            <w:pPr>
              <w:autoSpaceDE w:val="0"/>
              <w:autoSpaceDN w:val="0"/>
              <w:adjustRightInd w:val="0"/>
              <w:rPr>
                <w:rFonts w:asciiTheme="minorEastAsia" w:hAnsiTheme="minorEastAsia" w:cs="黑体"/>
                <w:b/>
                <w:bCs/>
                <w:sz w:val="24"/>
                <w:szCs w:val="24"/>
                <w:lang w:val="zh-CN"/>
              </w:rPr>
            </w:pPr>
            <w:r>
              <w:rPr>
                <w:rFonts w:asciiTheme="minorEastAsia" w:hAnsiTheme="minorEastAsia" w:cs="黑体" w:hint="eastAsia"/>
                <w:b/>
                <w:bCs/>
                <w:sz w:val="24"/>
                <w:szCs w:val="24"/>
                <w:lang w:val="zh-CN"/>
              </w:rPr>
              <w:t>团队名称：</w:t>
            </w:r>
          </w:p>
        </w:tc>
      </w:tr>
      <w:tr w:rsidR="007D3BEE">
        <w:trPr>
          <w:jc w:val="center"/>
        </w:trPr>
        <w:tc>
          <w:tcPr>
            <w:tcW w:w="993" w:type="dxa"/>
            <w:tcBorders>
              <w:tl2br w:val="single" w:sz="4" w:space="0" w:color="auto"/>
            </w:tcBorders>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079"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姓名</w:t>
            </w:r>
          </w:p>
        </w:tc>
        <w:tc>
          <w:tcPr>
            <w:tcW w:w="833"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性别</w:t>
            </w:r>
          </w:p>
        </w:tc>
        <w:tc>
          <w:tcPr>
            <w:tcW w:w="1347"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职称</w:t>
            </w:r>
          </w:p>
        </w:tc>
        <w:tc>
          <w:tcPr>
            <w:tcW w:w="1983"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专业领域</w:t>
            </w:r>
          </w:p>
        </w:tc>
        <w:tc>
          <w:tcPr>
            <w:tcW w:w="2129"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联系方式</w:t>
            </w:r>
          </w:p>
        </w:tc>
      </w:tr>
      <w:tr w:rsidR="007D3BEE">
        <w:trPr>
          <w:jc w:val="center"/>
        </w:trPr>
        <w:tc>
          <w:tcPr>
            <w:tcW w:w="993" w:type="dxa"/>
            <w:vMerge w:val="restart"/>
            <w:textDirection w:val="tbRlV"/>
            <w:vAlign w:val="center"/>
          </w:tcPr>
          <w:p w:rsidR="007D3BEE" w:rsidRDefault="00185B9A">
            <w:pPr>
              <w:autoSpaceDE w:val="0"/>
              <w:autoSpaceDN w:val="0"/>
              <w:adjustRightInd w:val="0"/>
              <w:spacing w:after="100" w:afterAutospacing="1"/>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指导老师</w:t>
            </w:r>
          </w:p>
        </w:tc>
        <w:tc>
          <w:tcPr>
            <w:tcW w:w="107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83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347"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98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212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r>
      <w:tr w:rsidR="007D3BEE">
        <w:trPr>
          <w:jc w:val="center"/>
        </w:trPr>
        <w:tc>
          <w:tcPr>
            <w:tcW w:w="993" w:type="dxa"/>
            <w:vMerge/>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07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83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347"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98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212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r>
      <w:tr w:rsidR="007D3BEE">
        <w:trPr>
          <w:jc w:val="center"/>
        </w:trPr>
        <w:tc>
          <w:tcPr>
            <w:tcW w:w="993" w:type="dxa"/>
            <w:vMerge/>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07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83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347"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98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212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r>
      <w:tr w:rsidR="007D3BEE">
        <w:trPr>
          <w:jc w:val="center"/>
        </w:trPr>
        <w:tc>
          <w:tcPr>
            <w:tcW w:w="993" w:type="dxa"/>
            <w:tcBorders>
              <w:tl2br w:val="single" w:sz="4" w:space="0" w:color="auto"/>
            </w:tcBorders>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079"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姓名</w:t>
            </w:r>
          </w:p>
        </w:tc>
        <w:tc>
          <w:tcPr>
            <w:tcW w:w="833"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学号</w:t>
            </w:r>
          </w:p>
        </w:tc>
        <w:tc>
          <w:tcPr>
            <w:tcW w:w="1347"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学院</w:t>
            </w:r>
          </w:p>
        </w:tc>
        <w:tc>
          <w:tcPr>
            <w:tcW w:w="1983"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QQ</w:t>
            </w:r>
          </w:p>
        </w:tc>
        <w:tc>
          <w:tcPr>
            <w:tcW w:w="2129"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联系方式</w:t>
            </w:r>
          </w:p>
        </w:tc>
      </w:tr>
      <w:tr w:rsidR="007D3BEE">
        <w:trPr>
          <w:jc w:val="center"/>
        </w:trPr>
        <w:tc>
          <w:tcPr>
            <w:tcW w:w="993" w:type="dxa"/>
          </w:tcPr>
          <w:p w:rsidR="007D3BEE" w:rsidRDefault="00185B9A">
            <w:pPr>
              <w:autoSpaceDE w:val="0"/>
              <w:autoSpaceDN w:val="0"/>
              <w:adjustRightInd w:val="0"/>
              <w:spacing w:after="100" w:afterAutospacing="1" w:line="360" w:lineRule="auto"/>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队长</w:t>
            </w:r>
          </w:p>
        </w:tc>
        <w:tc>
          <w:tcPr>
            <w:tcW w:w="107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83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347"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98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212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r>
      <w:tr w:rsidR="007D3BEE">
        <w:trPr>
          <w:jc w:val="center"/>
        </w:trPr>
        <w:tc>
          <w:tcPr>
            <w:tcW w:w="993" w:type="dxa"/>
            <w:vMerge w:val="restart"/>
            <w:textDirection w:val="tbRlV"/>
            <w:vAlign w:val="center"/>
          </w:tcPr>
          <w:p w:rsidR="007D3BEE" w:rsidRDefault="00185B9A">
            <w:pPr>
              <w:autoSpaceDE w:val="0"/>
              <w:autoSpaceDN w:val="0"/>
              <w:adjustRightInd w:val="0"/>
              <w:jc w:val="center"/>
              <w:rPr>
                <w:rFonts w:asciiTheme="minorEastAsia" w:hAnsiTheme="minorEastAsia" w:cs="黑体"/>
                <w:b/>
                <w:bCs/>
                <w:sz w:val="24"/>
                <w:szCs w:val="24"/>
                <w:lang w:val="zh-CN"/>
              </w:rPr>
            </w:pPr>
            <w:r>
              <w:rPr>
                <w:rFonts w:asciiTheme="minorEastAsia" w:hAnsiTheme="minorEastAsia" w:cs="黑体" w:hint="eastAsia"/>
                <w:b/>
                <w:bCs/>
                <w:sz w:val="24"/>
                <w:szCs w:val="24"/>
                <w:lang w:val="zh-CN"/>
              </w:rPr>
              <w:t>队员信息</w:t>
            </w:r>
          </w:p>
        </w:tc>
        <w:tc>
          <w:tcPr>
            <w:tcW w:w="107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83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347"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98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212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r>
      <w:tr w:rsidR="007D3BEE">
        <w:trPr>
          <w:jc w:val="center"/>
        </w:trPr>
        <w:tc>
          <w:tcPr>
            <w:tcW w:w="993" w:type="dxa"/>
            <w:vMerge/>
            <w:vAlign w:val="center"/>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07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83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347"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98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212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r>
      <w:tr w:rsidR="007D3BEE">
        <w:trPr>
          <w:jc w:val="center"/>
        </w:trPr>
        <w:tc>
          <w:tcPr>
            <w:tcW w:w="993" w:type="dxa"/>
            <w:vMerge/>
            <w:vAlign w:val="center"/>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07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83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347"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98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212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r>
      <w:tr w:rsidR="007D3BEE">
        <w:trPr>
          <w:jc w:val="center"/>
        </w:trPr>
        <w:tc>
          <w:tcPr>
            <w:tcW w:w="993" w:type="dxa"/>
            <w:vMerge/>
            <w:vAlign w:val="center"/>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07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83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347"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98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212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r>
      <w:tr w:rsidR="007D3BEE">
        <w:trPr>
          <w:jc w:val="center"/>
        </w:trPr>
        <w:tc>
          <w:tcPr>
            <w:tcW w:w="993" w:type="dxa"/>
            <w:vMerge/>
            <w:vAlign w:val="center"/>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07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83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347"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1983"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c>
          <w:tcPr>
            <w:tcW w:w="2129" w:type="dxa"/>
          </w:tcPr>
          <w:p w:rsidR="007D3BEE" w:rsidRDefault="007D3BEE">
            <w:pPr>
              <w:autoSpaceDE w:val="0"/>
              <w:autoSpaceDN w:val="0"/>
              <w:adjustRightInd w:val="0"/>
              <w:spacing w:after="100" w:afterAutospacing="1" w:line="360" w:lineRule="auto"/>
              <w:jc w:val="center"/>
              <w:rPr>
                <w:rFonts w:asciiTheme="minorEastAsia" w:hAnsiTheme="minorEastAsia" w:cs="黑体"/>
                <w:b/>
                <w:bCs/>
                <w:sz w:val="24"/>
                <w:szCs w:val="24"/>
                <w:lang w:val="zh-CN"/>
              </w:rPr>
            </w:pPr>
          </w:p>
        </w:tc>
      </w:tr>
      <w:tr w:rsidR="007D3BEE">
        <w:trPr>
          <w:cantSplit/>
          <w:trHeight w:val="2565"/>
          <w:jc w:val="center"/>
        </w:trPr>
        <w:tc>
          <w:tcPr>
            <w:tcW w:w="993" w:type="dxa"/>
            <w:textDirection w:val="tbRlV"/>
            <w:vAlign w:val="center"/>
          </w:tcPr>
          <w:p w:rsidR="007D3BEE" w:rsidRDefault="00185B9A">
            <w:pPr>
              <w:autoSpaceDE w:val="0"/>
              <w:autoSpaceDN w:val="0"/>
              <w:adjustRightInd w:val="0"/>
              <w:spacing w:after="100" w:afterAutospacing="1"/>
              <w:ind w:left="113" w:right="113"/>
              <w:jc w:val="center"/>
              <w:rPr>
                <w:rFonts w:ascii="黑体" w:eastAsia="黑体" w:hAnsiTheme="minorHAnsi" w:cs="黑体"/>
                <w:b/>
                <w:bCs/>
                <w:sz w:val="24"/>
                <w:szCs w:val="24"/>
                <w:lang w:val="zh-CN"/>
              </w:rPr>
            </w:pPr>
            <w:r>
              <w:rPr>
                <w:rFonts w:asciiTheme="minorEastAsia" w:hAnsiTheme="minorEastAsia" w:cs="黑体" w:hint="eastAsia"/>
                <w:b/>
                <w:bCs/>
                <w:sz w:val="24"/>
                <w:szCs w:val="24"/>
                <w:lang w:val="zh-CN"/>
              </w:rPr>
              <w:t>团队简介</w:t>
            </w:r>
          </w:p>
        </w:tc>
        <w:tc>
          <w:tcPr>
            <w:tcW w:w="7371" w:type="dxa"/>
            <w:gridSpan w:val="5"/>
          </w:tcPr>
          <w:p w:rsidR="007D3BEE" w:rsidRDefault="00185B9A">
            <w:pPr>
              <w:autoSpaceDE w:val="0"/>
              <w:autoSpaceDN w:val="0"/>
              <w:adjustRightInd w:val="0"/>
              <w:spacing w:before="150" w:after="100" w:afterAutospacing="1"/>
              <w:rPr>
                <w:rFonts w:asciiTheme="minorEastAsia" w:hAnsiTheme="minorEastAsia" w:cs="黑体"/>
                <w:b/>
                <w:bCs/>
                <w:sz w:val="24"/>
                <w:szCs w:val="24"/>
                <w:lang w:val="zh-CN"/>
              </w:rPr>
            </w:pPr>
            <w:r>
              <w:rPr>
                <w:rFonts w:asciiTheme="minorEastAsia" w:hAnsiTheme="minorEastAsia" w:cs="黑体" w:hint="eastAsia"/>
                <w:b/>
                <w:bCs/>
                <w:sz w:val="24"/>
                <w:szCs w:val="24"/>
                <w:lang w:val="zh-CN"/>
              </w:rPr>
              <w:t>（</w:t>
            </w:r>
            <w:r>
              <w:rPr>
                <w:rFonts w:asciiTheme="minorEastAsia" w:hAnsiTheme="minorEastAsia" w:cs="黑体" w:hint="eastAsia"/>
                <w:b/>
                <w:bCs/>
                <w:sz w:val="24"/>
                <w:szCs w:val="24"/>
                <w:lang w:val="zh-CN"/>
              </w:rPr>
              <w:t>100</w:t>
            </w:r>
            <w:r>
              <w:rPr>
                <w:rFonts w:asciiTheme="minorEastAsia" w:hAnsiTheme="minorEastAsia" w:cs="黑体" w:hint="eastAsia"/>
                <w:b/>
                <w:bCs/>
                <w:sz w:val="24"/>
                <w:szCs w:val="24"/>
                <w:lang w:val="zh-CN"/>
              </w:rPr>
              <w:t>字以内）</w:t>
            </w:r>
          </w:p>
        </w:tc>
      </w:tr>
      <w:tr w:rsidR="007D3BEE">
        <w:trPr>
          <w:cantSplit/>
          <w:trHeight w:val="2565"/>
          <w:jc w:val="center"/>
        </w:trPr>
        <w:tc>
          <w:tcPr>
            <w:tcW w:w="993" w:type="dxa"/>
            <w:textDirection w:val="tbRlV"/>
            <w:vAlign w:val="center"/>
          </w:tcPr>
          <w:p w:rsidR="007D3BEE" w:rsidRDefault="00185B9A">
            <w:pPr>
              <w:jc w:val="center"/>
              <w:rPr>
                <w:rFonts w:asciiTheme="minorEastAsia" w:hAnsiTheme="minorEastAsia" w:cs="黑体"/>
                <w:b/>
                <w:bCs/>
                <w:sz w:val="24"/>
                <w:szCs w:val="24"/>
                <w:lang w:val="zh-CN"/>
              </w:rPr>
            </w:pPr>
            <w:r>
              <w:rPr>
                <w:rFonts w:ascii="仿宋_GB2312" w:eastAsia="宋体" w:hAnsi="宋体" w:cs="宋体" w:hint="eastAsia"/>
                <w:b/>
                <w:bCs/>
                <w:sz w:val="24"/>
              </w:rPr>
              <w:t>学院评审意见</w:t>
            </w:r>
          </w:p>
        </w:tc>
        <w:tc>
          <w:tcPr>
            <w:tcW w:w="7371" w:type="dxa"/>
            <w:gridSpan w:val="5"/>
          </w:tcPr>
          <w:p w:rsidR="007D3BEE" w:rsidRDefault="007D3BEE">
            <w:pPr>
              <w:autoSpaceDE w:val="0"/>
              <w:autoSpaceDN w:val="0"/>
              <w:adjustRightInd w:val="0"/>
              <w:spacing w:before="150" w:after="100" w:afterAutospacing="1"/>
              <w:rPr>
                <w:rFonts w:asciiTheme="minorEastAsia" w:hAnsiTheme="minorEastAsia" w:cs="黑体"/>
                <w:b/>
                <w:bCs/>
                <w:sz w:val="24"/>
                <w:szCs w:val="24"/>
                <w:lang w:val="zh-CN"/>
              </w:rPr>
            </w:pPr>
          </w:p>
          <w:p w:rsidR="007D3BEE" w:rsidRDefault="007D3BEE">
            <w:pPr>
              <w:autoSpaceDE w:val="0"/>
              <w:autoSpaceDN w:val="0"/>
              <w:adjustRightInd w:val="0"/>
              <w:spacing w:before="150" w:after="100" w:afterAutospacing="1"/>
              <w:rPr>
                <w:rFonts w:asciiTheme="minorEastAsia" w:hAnsiTheme="minorEastAsia" w:cs="黑体"/>
                <w:b/>
                <w:bCs/>
                <w:sz w:val="24"/>
                <w:szCs w:val="24"/>
                <w:lang w:val="zh-CN"/>
              </w:rPr>
            </w:pPr>
          </w:p>
          <w:p w:rsidR="007D3BEE" w:rsidRDefault="00185B9A">
            <w:pPr>
              <w:autoSpaceDE w:val="0"/>
              <w:autoSpaceDN w:val="0"/>
              <w:adjustRightInd w:val="0"/>
              <w:spacing w:before="150" w:after="100" w:afterAutospacing="1"/>
              <w:ind w:firstLineChars="2086" w:firstLine="5026"/>
              <w:rPr>
                <w:rFonts w:asciiTheme="minorEastAsia" w:hAnsiTheme="minorEastAsia" w:cs="黑体"/>
                <w:b/>
                <w:bCs/>
                <w:sz w:val="24"/>
                <w:szCs w:val="24"/>
                <w:lang w:val="zh-CN"/>
              </w:rPr>
            </w:pPr>
            <w:r>
              <w:rPr>
                <w:rFonts w:asciiTheme="minorEastAsia" w:hAnsiTheme="minorEastAsia" w:cs="黑体" w:hint="eastAsia"/>
                <w:b/>
                <w:bCs/>
                <w:sz w:val="24"/>
                <w:szCs w:val="24"/>
                <w:lang w:val="zh-CN"/>
              </w:rPr>
              <w:t>盖</w:t>
            </w:r>
            <w:r>
              <w:rPr>
                <w:rFonts w:asciiTheme="minorEastAsia" w:hAnsiTheme="minorEastAsia" w:cs="黑体" w:hint="eastAsia"/>
                <w:b/>
                <w:bCs/>
                <w:sz w:val="24"/>
                <w:szCs w:val="24"/>
                <w:lang w:val="zh-CN"/>
              </w:rPr>
              <w:t xml:space="preserve"> </w:t>
            </w:r>
            <w:r>
              <w:rPr>
                <w:rFonts w:asciiTheme="minorEastAsia" w:hAnsiTheme="minorEastAsia" w:cs="黑体" w:hint="eastAsia"/>
                <w:b/>
                <w:bCs/>
                <w:sz w:val="24"/>
                <w:szCs w:val="24"/>
                <w:lang w:val="zh-CN"/>
              </w:rPr>
              <w:t>章</w:t>
            </w:r>
          </w:p>
          <w:p w:rsidR="007D3BEE" w:rsidRDefault="00185B9A">
            <w:pPr>
              <w:autoSpaceDE w:val="0"/>
              <w:autoSpaceDN w:val="0"/>
              <w:adjustRightInd w:val="0"/>
              <w:spacing w:before="150" w:after="100" w:afterAutospacing="1"/>
              <w:ind w:firstLineChars="1989" w:firstLine="4792"/>
              <w:rPr>
                <w:rFonts w:asciiTheme="minorEastAsia" w:hAnsiTheme="minorEastAsia" w:cs="黑体"/>
                <w:b/>
                <w:bCs/>
                <w:sz w:val="24"/>
                <w:szCs w:val="24"/>
                <w:lang w:val="zh-CN"/>
              </w:rPr>
            </w:pPr>
            <w:r>
              <w:rPr>
                <w:rFonts w:asciiTheme="minorEastAsia" w:hAnsiTheme="minorEastAsia" w:cs="黑体" w:hint="eastAsia"/>
                <w:b/>
                <w:bCs/>
                <w:sz w:val="24"/>
                <w:szCs w:val="24"/>
                <w:lang w:val="zh-CN"/>
              </w:rPr>
              <w:t>年</w:t>
            </w:r>
            <w:r>
              <w:rPr>
                <w:rFonts w:asciiTheme="minorEastAsia" w:hAnsiTheme="minorEastAsia" w:cs="黑体" w:hint="eastAsia"/>
                <w:b/>
                <w:bCs/>
                <w:sz w:val="24"/>
                <w:szCs w:val="24"/>
                <w:lang w:val="zh-CN"/>
              </w:rPr>
              <w:t xml:space="preserve">  </w:t>
            </w:r>
            <w:r>
              <w:rPr>
                <w:rFonts w:asciiTheme="minorEastAsia" w:hAnsiTheme="minorEastAsia" w:cs="黑体" w:hint="eastAsia"/>
                <w:b/>
                <w:bCs/>
                <w:sz w:val="24"/>
                <w:szCs w:val="24"/>
                <w:lang w:val="zh-CN"/>
              </w:rPr>
              <w:t>月</w:t>
            </w:r>
            <w:r>
              <w:rPr>
                <w:rFonts w:asciiTheme="minorEastAsia" w:hAnsiTheme="minorEastAsia" w:cs="黑体" w:hint="eastAsia"/>
                <w:b/>
                <w:bCs/>
                <w:sz w:val="24"/>
                <w:szCs w:val="24"/>
                <w:lang w:val="zh-CN"/>
              </w:rPr>
              <w:t xml:space="preserve">  </w:t>
            </w:r>
            <w:r>
              <w:rPr>
                <w:rFonts w:asciiTheme="minorEastAsia" w:hAnsiTheme="minorEastAsia" w:cs="黑体" w:hint="eastAsia"/>
                <w:b/>
                <w:bCs/>
                <w:sz w:val="24"/>
                <w:szCs w:val="24"/>
                <w:lang w:val="zh-CN"/>
              </w:rPr>
              <w:t>日</w:t>
            </w:r>
          </w:p>
        </w:tc>
      </w:tr>
    </w:tbl>
    <w:p w:rsidR="007D3BEE" w:rsidRDefault="007D3BEE">
      <w:pPr>
        <w:spacing w:line="330" w:lineRule="exact"/>
        <w:rPr>
          <w:sz w:val="20"/>
          <w:szCs w:val="20"/>
        </w:rPr>
      </w:pPr>
    </w:p>
    <w:sectPr w:rsidR="007D3BEE">
      <w:pgSz w:w="11900" w:h="16838"/>
      <w:pgMar w:top="1440" w:right="1440" w:bottom="431"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B9A" w:rsidRDefault="00185B9A" w:rsidP="00977EDB">
      <w:r>
        <w:separator/>
      </w:r>
    </w:p>
  </w:endnote>
  <w:endnote w:type="continuationSeparator" w:id="0">
    <w:p w:rsidR="00185B9A" w:rsidRDefault="00185B9A" w:rsidP="0097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方正小标宋_GBK">
    <w:altName w:val="Microsoft YaHei UI"/>
    <w:charset w:val="86"/>
    <w:family w:val="script"/>
    <w:pitch w:val="default"/>
    <w:sig w:usb0="00000000" w:usb1="00000000" w:usb2="00000010" w:usb3="00000000" w:csb0="00040000" w:csb1="00000000"/>
  </w:font>
  <w:font w:name="黑">
    <w:altName w:val="Calibri"/>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B9A" w:rsidRDefault="00185B9A" w:rsidP="00977EDB">
      <w:r>
        <w:separator/>
      </w:r>
    </w:p>
  </w:footnote>
  <w:footnote w:type="continuationSeparator" w:id="0">
    <w:p w:rsidR="00185B9A" w:rsidRDefault="00185B9A" w:rsidP="00977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BEE"/>
    <w:rsid w:val="00185B9A"/>
    <w:rsid w:val="007D3BEE"/>
    <w:rsid w:val="0097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5187A"/>
  <w15:docId w15:val="{C99E6DFB-A260-44C2-9DB5-CD88F0EA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0">
    <w:name w:val="列出段落1"/>
    <w:basedOn w:val="a"/>
    <w:uiPriority w:val="34"/>
    <w:qFormat/>
    <w:pPr>
      <w:widowControl w:val="0"/>
      <w:ind w:firstLineChars="200" w:firstLine="420"/>
      <w:jc w:val="both"/>
    </w:pPr>
    <w:rPr>
      <w:rFonts w:asciiTheme="minorHAnsi"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661</Words>
  <Characters>3768</Characters>
  <Application>Microsoft Office Word</Application>
  <DocSecurity>0</DocSecurity>
  <Lines>31</Lines>
  <Paragraphs>8</Paragraphs>
  <ScaleCrop>false</ScaleCrop>
  <Company>Microsoft</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cp:lastModifiedBy>
  <cp:revision>15</cp:revision>
  <dcterms:created xsi:type="dcterms:W3CDTF">2018-03-08T03:42:00Z</dcterms:created>
  <dcterms:modified xsi:type="dcterms:W3CDTF">2018-03-27T08:50:00Z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2052-7.7.1</vt:lpwstr>
  </property>
</Properties>
</file>