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C4" w:rsidRDefault="00BC33C4" w:rsidP="00BC33C4">
      <w:pPr>
        <w:pStyle w:val="a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2014-3-26</w:t>
      </w:r>
    </w:p>
    <w:p w:rsidR="00BC33C4" w:rsidRDefault="00BC33C4" w:rsidP="00BC33C4">
      <w:pPr>
        <w:pStyle w:val="a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邹康博士：干细胞和非干细胞之间的相互转换以及带给我们的启示</w:t>
      </w:r>
    </w:p>
    <w:p w:rsidR="00BC33C4" w:rsidRDefault="00BC33C4" w:rsidP="00BC33C4">
      <w:pPr>
        <w:pStyle w:val="a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申军士博士：Case studies in improving milk safety and quality</w:t>
      </w:r>
    </w:p>
    <w:p w:rsidR="00000000" w:rsidRPr="00BC33C4" w:rsidRDefault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2014-4-16</w:t>
      </w:r>
    </w:p>
    <w:p w:rsidR="00BC33C4" w:rsidRDefault="00BC33C4" w:rsidP="00BC33C4">
      <w:pPr>
        <w:pStyle w:val="a5"/>
        <w:rPr>
          <w:color w:val="000000"/>
          <w:sz w:val="21"/>
          <w:szCs w:val="21"/>
        </w:rPr>
      </w:pPr>
      <w:r w:rsidRPr="00BC33C4">
        <w:rPr>
          <w:rFonts w:hint="eastAsia"/>
          <w:color w:val="000000"/>
          <w:sz w:val="21"/>
          <w:szCs w:val="21"/>
        </w:rPr>
        <w:t>张艳丽博士：干细胞向生殖细胞的分化研究</w:t>
      </w:r>
    </w:p>
    <w:p w:rsidR="00BC33C4" w:rsidRDefault="00BC33C4" w:rsidP="00BC33C4">
      <w:pPr>
        <w:pStyle w:val="a5"/>
        <w:rPr>
          <w:rFonts w:hint="eastAsia"/>
          <w:color w:val="000000"/>
          <w:sz w:val="21"/>
          <w:szCs w:val="21"/>
        </w:rPr>
      </w:pPr>
      <w:r w:rsidRPr="00BC33C4">
        <w:rPr>
          <w:rFonts w:hint="eastAsia"/>
          <w:color w:val="000000"/>
          <w:sz w:val="21"/>
          <w:szCs w:val="21"/>
        </w:rPr>
        <w:t>李延森博士：热应激与公猪生产</w:t>
      </w:r>
    </w:p>
    <w:p w:rsidR="00BC33C4" w:rsidRPr="00BC33C4" w:rsidRDefault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2014-5-9</w:t>
      </w:r>
    </w:p>
    <w:p w:rsidR="00BC33C4" w:rsidRPr="00BC33C4" w:rsidRDefault="00BC33C4" w:rsidP="00BC33C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刘杨博士：贵州香猪遗传资源及其开发利用</w:t>
      </w:r>
    </w:p>
    <w:p w:rsid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王超博士：包膜氧化锌对仔猪生长性能及免疫功能的影响研究</w:t>
      </w:r>
    </w:p>
    <w:p w:rsid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2014-6-27</w:t>
      </w:r>
    </w:p>
    <w:p w:rsidR="00BC33C4" w:rsidRP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钱莺娟教授：Exploration of the P53-DEC-1 feedback regulatory loop</w:t>
      </w:r>
    </w:p>
    <w:p w:rsidR="00BC33C4" w:rsidRP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C33C4" w:rsidRP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2014-10-17</w:t>
      </w:r>
    </w:p>
    <w:p w:rsidR="00BC33C4" w:rsidRP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刘斐教授：蛋白质翻译动力</w:t>
      </w:r>
      <w:r w:rsidRPr="00BC33C4">
        <w:rPr>
          <w:rFonts w:ascii="宋体" w:eastAsia="宋体" w:hAnsi="宋体" w:cs="宋体" w:hint="eastAsia"/>
          <w:color w:val="000000"/>
          <w:kern w:val="0"/>
        </w:rPr>
        <w:t>学</w:t>
      </w: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的单分子研究</w:t>
      </w:r>
    </w:p>
    <w:p w:rsidR="00BC33C4" w:rsidRP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C33C4" w:rsidRP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2014-11-19</w:t>
      </w:r>
    </w:p>
    <w:p w:rsidR="00BC33C4" w:rsidRDefault="00BC33C4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C33C4">
        <w:rPr>
          <w:rFonts w:ascii="宋体" w:eastAsia="宋体" w:hAnsi="宋体" w:cs="宋体" w:hint="eastAsia"/>
          <w:color w:val="000000"/>
          <w:kern w:val="0"/>
          <w:szCs w:val="21"/>
        </w:rPr>
        <w:t>高翔教授：</w:t>
      </w:r>
      <w:r w:rsidRPr="00BC33C4">
        <w:rPr>
          <w:rFonts w:ascii="宋体" w:eastAsia="宋体" w:hAnsi="宋体" w:cs="宋体"/>
          <w:color w:val="000000"/>
          <w:kern w:val="0"/>
          <w:szCs w:val="21"/>
        </w:rPr>
        <w:t>课题基金指导交流会</w:t>
      </w:r>
    </w:p>
    <w:p w:rsidR="00183265" w:rsidRDefault="00183265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183265" w:rsidRDefault="00183265" w:rsidP="00BC33C4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2015-4-21</w:t>
      </w:r>
    </w:p>
    <w:p w:rsidR="00183265" w:rsidRPr="00BC33C4" w:rsidRDefault="00183265" w:rsidP="00BC33C4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朱晶博士：</w:t>
      </w:r>
      <w:r>
        <w:t>论文撰写投稿经验交流会</w:t>
      </w:r>
    </w:p>
    <w:sectPr w:rsidR="00183265" w:rsidRPr="00BC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85" w:rsidRDefault="006B6685" w:rsidP="00BC33C4">
      <w:r>
        <w:separator/>
      </w:r>
    </w:p>
  </w:endnote>
  <w:endnote w:type="continuationSeparator" w:id="1">
    <w:p w:rsidR="006B6685" w:rsidRDefault="006B6685" w:rsidP="00BC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85" w:rsidRDefault="006B6685" w:rsidP="00BC33C4">
      <w:r>
        <w:separator/>
      </w:r>
    </w:p>
  </w:footnote>
  <w:footnote w:type="continuationSeparator" w:id="1">
    <w:p w:rsidR="006B6685" w:rsidRDefault="006B6685" w:rsidP="00BC3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3C4"/>
    <w:rsid w:val="00183265"/>
    <w:rsid w:val="006B6685"/>
    <w:rsid w:val="00BC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3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BC33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C33C4"/>
  </w:style>
  <w:style w:type="character" w:customStyle="1" w:styleId="highlight1">
    <w:name w:val="highlight1"/>
    <w:basedOn w:val="a0"/>
    <w:rsid w:val="00BC33C4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2015-04-14T02:20:00Z</dcterms:created>
  <dcterms:modified xsi:type="dcterms:W3CDTF">2015-04-14T02:33:00Z</dcterms:modified>
</cp:coreProperties>
</file>